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spacing w:before="5"/>
        <w:rPr>
          <w:rFonts w:ascii="Times New Roman"/>
          <w:sz w:val="28"/>
        </w:rPr>
      </w:pPr>
    </w:p>
    <w:p w:rsidR="00C61B28" w:rsidRDefault="00C61B28">
      <w:pPr>
        <w:pStyle w:val="BodyText"/>
        <w:spacing w:line="29" w:lineRule="exact"/>
        <w:ind w:left="118"/>
        <w:rPr>
          <w:rFonts w:ascii="Times New Roman"/>
          <w:sz w:val="2"/>
        </w:rPr>
      </w:pPr>
      <w:r>
        <w:rPr>
          <w:noProof/>
          <w:lang w:val="es-ES" w:eastAsia="es-ES"/>
        </w:rPr>
      </w:r>
      <w:r w:rsidRPr="00AD4110">
        <w:rPr>
          <w:rFonts w:ascii="Times New Roman"/>
          <w:sz w:val="2"/>
        </w:rPr>
        <w:pict>
          <v:group id="_x0000_s1026" style="width:509.8pt;height:1.45pt;mso-position-horizontal-relative:char;mso-position-vertical-relative:line" coordsize="10196,29">
            <v:line id="_x0000_s1027" style="position:absolute" from="15,15" to="10181,15" strokeweight="1.44pt"/>
            <w10:anchorlock/>
          </v:group>
        </w:pict>
      </w:r>
    </w:p>
    <w:p w:rsidR="00C61B28" w:rsidRDefault="00C61B28">
      <w:pPr>
        <w:pStyle w:val="BodyText"/>
        <w:rPr>
          <w:rFonts w:ascii="Times New Roman"/>
          <w:sz w:val="20"/>
        </w:rPr>
      </w:pPr>
    </w:p>
    <w:p w:rsidR="00C61B28" w:rsidRDefault="00C61B28">
      <w:pPr>
        <w:pStyle w:val="BodyText"/>
        <w:spacing w:before="2"/>
        <w:rPr>
          <w:rFonts w:ascii="Times New Roman"/>
          <w:sz w:val="16"/>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margin-left:242.85pt;margin-top:11.25pt;width:137.5pt;height:133.65pt;z-index:251646976;visibility:visible;mso-wrap-distance-left:0;mso-wrap-distance-right:0;mso-position-horizontal-relative:page">
            <v:imagedata r:id="rId7" o:title=""/>
            <w10:wrap type="topAndBottom" anchorx="page"/>
          </v:shape>
        </w:pict>
      </w: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rPr>
          <w:rFonts w:ascii="Times New Roman"/>
          <w:sz w:val="20"/>
        </w:rPr>
      </w:pPr>
    </w:p>
    <w:p w:rsidR="00C61B28" w:rsidRDefault="00C61B28">
      <w:pPr>
        <w:pStyle w:val="BodyText"/>
        <w:spacing w:before="5"/>
        <w:rPr>
          <w:rFonts w:ascii="Times New Roman"/>
          <w:sz w:val="29"/>
        </w:rPr>
      </w:pPr>
    </w:p>
    <w:p w:rsidR="00C61B28" w:rsidRPr="00C568C1" w:rsidRDefault="00C61B28">
      <w:pPr>
        <w:spacing w:before="3"/>
        <w:ind w:left="1661" w:right="1657"/>
        <w:jc w:val="center"/>
        <w:rPr>
          <w:b/>
          <w:sz w:val="38"/>
          <w:lang w:val="es-ES"/>
        </w:rPr>
      </w:pPr>
      <w:r w:rsidRPr="00C568C1">
        <w:rPr>
          <w:b/>
          <w:sz w:val="48"/>
          <w:lang w:val="es-ES"/>
        </w:rPr>
        <w:t>C</w:t>
      </w:r>
      <w:r>
        <w:rPr>
          <w:b/>
          <w:sz w:val="38"/>
          <w:lang w:val="es-ES"/>
        </w:rPr>
        <w:t>OLEGIO</w:t>
      </w:r>
      <w:r w:rsidRPr="00C568C1">
        <w:rPr>
          <w:b/>
          <w:sz w:val="38"/>
          <w:lang w:val="es-ES"/>
        </w:rPr>
        <w:t xml:space="preserve"> </w:t>
      </w:r>
      <w:r w:rsidRPr="00C568C1">
        <w:rPr>
          <w:b/>
          <w:sz w:val="48"/>
          <w:lang w:val="es-ES"/>
        </w:rPr>
        <w:t>O</w:t>
      </w:r>
      <w:r>
        <w:rPr>
          <w:b/>
          <w:sz w:val="38"/>
          <w:lang w:val="es-ES"/>
        </w:rPr>
        <w:t>FICIAL</w:t>
      </w:r>
      <w:r w:rsidRPr="00C568C1">
        <w:rPr>
          <w:b/>
          <w:sz w:val="38"/>
          <w:lang w:val="es-ES"/>
        </w:rPr>
        <w:t xml:space="preserve"> DE </w:t>
      </w:r>
      <w:r w:rsidRPr="00C568C1">
        <w:rPr>
          <w:b/>
          <w:sz w:val="48"/>
          <w:lang w:val="es-ES"/>
        </w:rPr>
        <w:t>I</w:t>
      </w:r>
      <w:r w:rsidRPr="00C568C1">
        <w:rPr>
          <w:b/>
          <w:sz w:val="38"/>
          <w:lang w:val="es-ES"/>
        </w:rPr>
        <w:t xml:space="preserve">NGENIEROS </w:t>
      </w:r>
      <w:r w:rsidRPr="00C568C1">
        <w:rPr>
          <w:b/>
          <w:sz w:val="48"/>
          <w:lang w:val="es-ES"/>
        </w:rPr>
        <w:t>A</w:t>
      </w:r>
      <w:r w:rsidRPr="00C568C1">
        <w:rPr>
          <w:b/>
          <w:sz w:val="38"/>
          <w:lang w:val="es-ES"/>
        </w:rPr>
        <w:t>GRÓNOMOS</w:t>
      </w:r>
      <w:r>
        <w:rPr>
          <w:b/>
          <w:sz w:val="38"/>
          <w:lang w:val="es-ES"/>
        </w:rPr>
        <w:t xml:space="preserve"> DEL PRINCIPADO DE ASTURIAS</w:t>
      </w:r>
    </w:p>
    <w:p w:rsidR="00C61B28" w:rsidRPr="00C568C1" w:rsidRDefault="00C61B28">
      <w:pPr>
        <w:pStyle w:val="BodyText"/>
        <w:rPr>
          <w:b/>
          <w:sz w:val="48"/>
          <w:lang w:val="es-ES"/>
        </w:rPr>
      </w:pPr>
    </w:p>
    <w:p w:rsidR="00C61B28" w:rsidRPr="00C568C1" w:rsidRDefault="00C61B28">
      <w:pPr>
        <w:pStyle w:val="BodyText"/>
        <w:rPr>
          <w:b/>
          <w:sz w:val="48"/>
          <w:lang w:val="es-ES"/>
        </w:rPr>
      </w:pPr>
    </w:p>
    <w:p w:rsidR="00C61B28" w:rsidRPr="00C568C1" w:rsidRDefault="00C61B28">
      <w:pPr>
        <w:pStyle w:val="BodyText"/>
        <w:spacing w:before="10"/>
        <w:rPr>
          <w:b/>
          <w:sz w:val="47"/>
          <w:lang w:val="es-ES"/>
        </w:rPr>
      </w:pPr>
    </w:p>
    <w:p w:rsidR="00C61B28" w:rsidRPr="00C568C1" w:rsidRDefault="00C61B28">
      <w:pPr>
        <w:spacing w:before="1"/>
        <w:ind w:left="1661" w:right="1618"/>
        <w:jc w:val="center"/>
        <w:rPr>
          <w:b/>
          <w:sz w:val="38"/>
          <w:lang w:val="es-ES"/>
        </w:rPr>
      </w:pPr>
      <w:r w:rsidRPr="00C568C1">
        <w:rPr>
          <w:b/>
          <w:sz w:val="48"/>
          <w:lang w:val="es-ES"/>
        </w:rPr>
        <w:t>C</w:t>
      </w:r>
      <w:r w:rsidRPr="00C568C1">
        <w:rPr>
          <w:b/>
          <w:sz w:val="38"/>
          <w:lang w:val="es-ES"/>
        </w:rPr>
        <w:t xml:space="preserve">ÓDIGO </w:t>
      </w:r>
      <w:r w:rsidRPr="00C568C1">
        <w:rPr>
          <w:b/>
          <w:sz w:val="48"/>
          <w:lang w:val="es-ES"/>
        </w:rPr>
        <w:t>D</w:t>
      </w:r>
      <w:r w:rsidRPr="00C568C1">
        <w:rPr>
          <w:b/>
          <w:sz w:val="38"/>
          <w:lang w:val="es-ES"/>
        </w:rPr>
        <w:t>EONTOLÓGICO</w:t>
      </w:r>
    </w:p>
    <w:p w:rsidR="00C61B28" w:rsidRPr="00C568C1" w:rsidRDefault="00C61B28">
      <w:pPr>
        <w:pStyle w:val="BodyText"/>
        <w:rPr>
          <w:b/>
          <w:sz w:val="20"/>
          <w:lang w:val="es-ES"/>
        </w:rPr>
      </w:pPr>
    </w:p>
    <w:p w:rsidR="00C61B28" w:rsidRPr="00C568C1" w:rsidRDefault="00C61B28">
      <w:pPr>
        <w:pStyle w:val="BodyText"/>
        <w:rPr>
          <w:b/>
          <w:sz w:val="20"/>
          <w:lang w:val="es-ES"/>
        </w:rPr>
      </w:pPr>
    </w:p>
    <w:p w:rsidR="00C61B28" w:rsidRPr="00C568C1" w:rsidRDefault="00C61B28">
      <w:pPr>
        <w:pStyle w:val="BodyText"/>
        <w:spacing w:before="8"/>
        <w:rPr>
          <w:b/>
          <w:sz w:val="13"/>
          <w:lang w:val="es-ES"/>
        </w:rPr>
      </w:pPr>
      <w:r>
        <w:rPr>
          <w:noProof/>
          <w:lang w:val="es-ES" w:eastAsia="es-ES"/>
        </w:rPr>
        <w:pict>
          <v:line id="_x0000_s1029" style="position:absolute;z-index:251648000;mso-wrap-distance-left:0;mso-wrap-distance-right:0;mso-position-horizontal-relative:page" from="56.65pt,11pt" to="564.95pt,11pt" strokeweight="1.44pt">
            <w10:wrap type="topAndBottom" anchorx="page"/>
          </v:line>
        </w:pict>
      </w:r>
    </w:p>
    <w:p w:rsidR="00C61B28" w:rsidRPr="00C568C1" w:rsidRDefault="00C61B28">
      <w:pPr>
        <w:pStyle w:val="BodyText"/>
        <w:rPr>
          <w:b/>
          <w:sz w:val="20"/>
          <w:lang w:val="es-ES"/>
        </w:rPr>
      </w:pPr>
    </w:p>
    <w:p w:rsidR="00C61B28" w:rsidRPr="00C568C1" w:rsidRDefault="00C61B28">
      <w:pPr>
        <w:pStyle w:val="BodyText"/>
        <w:rPr>
          <w:b/>
          <w:sz w:val="20"/>
          <w:lang w:val="es-ES"/>
        </w:rPr>
      </w:pPr>
    </w:p>
    <w:p w:rsidR="00C61B28" w:rsidRPr="00C568C1" w:rsidRDefault="00C61B28">
      <w:pPr>
        <w:pStyle w:val="BodyText"/>
        <w:rPr>
          <w:b/>
          <w:sz w:val="20"/>
          <w:lang w:val="es-ES"/>
        </w:rPr>
      </w:pPr>
    </w:p>
    <w:p w:rsidR="00C61B28" w:rsidRPr="00C568C1" w:rsidRDefault="00C61B28">
      <w:pPr>
        <w:pStyle w:val="BodyText"/>
        <w:spacing w:before="8"/>
        <w:rPr>
          <w:b/>
          <w:sz w:val="19"/>
          <w:lang w:val="es-ES"/>
        </w:rPr>
      </w:pPr>
    </w:p>
    <w:p w:rsidR="00C61B28" w:rsidRPr="00C568C1" w:rsidRDefault="00C61B28">
      <w:pPr>
        <w:spacing w:before="47"/>
        <w:ind w:left="3764" w:right="779" w:firstLine="3633"/>
        <w:rPr>
          <w:b/>
          <w:i/>
          <w:sz w:val="26"/>
          <w:lang w:val="es-ES"/>
        </w:rPr>
      </w:pPr>
      <w:r w:rsidRPr="00C568C1">
        <w:rPr>
          <w:b/>
          <w:i/>
          <w:sz w:val="26"/>
          <w:lang w:val="es-ES"/>
        </w:rPr>
        <w:t>15 de marzo de 2016 Aprobado en reunión ordinaria de la Junta de Decanos</w:t>
      </w:r>
    </w:p>
    <w:p w:rsidR="00C61B28" w:rsidRPr="00C568C1" w:rsidRDefault="00C61B28">
      <w:pPr>
        <w:rPr>
          <w:sz w:val="26"/>
          <w:lang w:val="es-ES"/>
        </w:rPr>
        <w:sectPr w:rsidR="00C61B28" w:rsidRPr="00C568C1">
          <w:type w:val="continuous"/>
          <w:pgSz w:w="11910" w:h="16840"/>
          <w:pgMar w:top="1580" w:right="480" w:bottom="280" w:left="1000" w:header="720" w:footer="720" w:gutter="0"/>
          <w:cols w:space="720"/>
        </w:sectPr>
      </w:pPr>
    </w:p>
    <w:p w:rsidR="00C61B28" w:rsidRPr="00C568C1" w:rsidRDefault="00C61B28">
      <w:pPr>
        <w:pStyle w:val="BodyText"/>
        <w:spacing w:before="4"/>
        <w:rPr>
          <w:rFonts w:ascii="Times New Roman"/>
          <w:sz w:val="17"/>
          <w:lang w:val="es-ES"/>
        </w:rPr>
      </w:pPr>
    </w:p>
    <w:p w:rsidR="00C61B28" w:rsidRPr="00C568C1" w:rsidRDefault="00C61B28">
      <w:pPr>
        <w:rPr>
          <w:rFonts w:ascii="Times New Roman"/>
          <w:sz w:val="17"/>
          <w:lang w:val="es-ES"/>
        </w:rPr>
        <w:sectPr w:rsidR="00C61B28" w:rsidRPr="00C568C1">
          <w:pgSz w:w="11910" w:h="16840"/>
          <w:pgMar w:top="1580" w:right="1680" w:bottom="280" w:left="1680" w:header="720" w:footer="720" w:gutter="0"/>
          <w:cols w:space="720"/>
        </w:sectPr>
      </w:pPr>
    </w:p>
    <w:p w:rsidR="00C61B28" w:rsidRPr="00C568C1" w:rsidRDefault="00C61B28">
      <w:pPr>
        <w:pStyle w:val="BodyText"/>
        <w:rPr>
          <w:rFonts w:ascii="Times New Roman"/>
          <w:sz w:val="20"/>
          <w:lang w:val="es-ES"/>
        </w:rPr>
      </w:pPr>
    </w:p>
    <w:p w:rsidR="00C61B28" w:rsidRPr="00C568C1" w:rsidRDefault="00C61B28">
      <w:pPr>
        <w:pStyle w:val="BodyText"/>
        <w:rPr>
          <w:rFonts w:ascii="Times New Roman"/>
          <w:sz w:val="20"/>
          <w:lang w:val="es-ES"/>
        </w:rPr>
      </w:pPr>
    </w:p>
    <w:p w:rsidR="00C61B28" w:rsidRPr="00C568C1" w:rsidRDefault="00C61B28">
      <w:pPr>
        <w:pStyle w:val="BodyText"/>
        <w:spacing w:before="8"/>
        <w:rPr>
          <w:rFonts w:ascii="Times New Roman"/>
          <w:sz w:val="21"/>
          <w:lang w:val="es-ES"/>
        </w:rPr>
      </w:pPr>
    </w:p>
    <w:p w:rsidR="00C61B28" w:rsidRPr="00C568C1" w:rsidRDefault="00C61B28">
      <w:pPr>
        <w:pStyle w:val="Heading1"/>
        <w:rPr>
          <w:u w:val="none"/>
          <w:lang w:val="es-ES"/>
        </w:rPr>
      </w:pPr>
      <w:r w:rsidRPr="00C568C1">
        <w:rPr>
          <w:u w:val="thick"/>
          <w:lang w:val="es-ES"/>
        </w:rPr>
        <w:t>CÓDIGO DEONTOLÓGICO DEL CONSEJO GENERAL DE COLEGIOS OFICIALES DE INGENIEROS AGRÓNOMOS</w:t>
      </w:r>
    </w:p>
    <w:p w:rsidR="00C61B28" w:rsidRPr="00C568C1" w:rsidRDefault="00C61B28">
      <w:pPr>
        <w:pStyle w:val="BodyText"/>
        <w:rPr>
          <w:b/>
          <w:sz w:val="20"/>
          <w:lang w:val="es-ES"/>
        </w:rPr>
      </w:pPr>
    </w:p>
    <w:p w:rsidR="00C61B28" w:rsidRPr="00C568C1" w:rsidRDefault="00C61B28">
      <w:pPr>
        <w:pStyle w:val="BodyText"/>
        <w:spacing w:before="4"/>
        <w:rPr>
          <w:b/>
          <w:sz w:val="19"/>
          <w:lang w:val="es-ES"/>
        </w:rPr>
      </w:pPr>
    </w:p>
    <w:p w:rsidR="00C61B28" w:rsidRPr="00C568C1" w:rsidRDefault="00C61B28">
      <w:pPr>
        <w:rPr>
          <w:sz w:val="19"/>
          <w:lang w:val="es-ES"/>
        </w:rPr>
        <w:sectPr w:rsidR="00C61B28" w:rsidRPr="00C568C1">
          <w:headerReference w:type="default" r:id="rId8"/>
          <w:footerReference w:type="default" r:id="rId9"/>
          <w:pgSz w:w="11910" w:h="16840"/>
          <w:pgMar w:top="1780" w:right="740" w:bottom="1697" w:left="1320" w:header="714" w:footer="609" w:gutter="0"/>
          <w:cols w:space="720"/>
        </w:sectPr>
      </w:pPr>
    </w:p>
    <w:p w:rsidR="00C61B28" w:rsidRDefault="00C61B28">
      <w:pPr>
        <w:pStyle w:val="TOC1"/>
        <w:tabs>
          <w:tab w:val="right" w:leader="dot" w:pos="9010"/>
        </w:tabs>
        <w:spacing w:before="51" w:line="340" w:lineRule="auto"/>
        <w:ind w:right="816"/>
        <w:rPr>
          <w:b w:val="0"/>
        </w:rPr>
      </w:pPr>
      <w:r>
        <w:rPr>
          <w:u w:val="single"/>
        </w:rPr>
        <w:t xml:space="preserve">ÍNDICE                                                                                                                            </w:t>
      </w:r>
      <w:hyperlink w:anchor="_bookmark0" w:history="1">
        <w:r>
          <w:t>PREÁMBULO</w:t>
        </w:r>
        <w:r>
          <w:rPr>
            <w:b w:val="0"/>
          </w:rPr>
          <w:tab/>
          <w:t xml:space="preserve"> 1</w:t>
        </w:r>
      </w:hyperlink>
    </w:p>
    <w:p w:rsidR="00C61B28" w:rsidRDefault="00C61B28">
      <w:pPr>
        <w:pStyle w:val="TOC2"/>
        <w:numPr>
          <w:ilvl w:val="0"/>
          <w:numId w:val="5"/>
        </w:numPr>
        <w:tabs>
          <w:tab w:val="left" w:pos="567"/>
          <w:tab w:val="right" w:leader="dot" w:pos="9027"/>
        </w:tabs>
        <w:rPr>
          <w:b w:val="0"/>
          <w:i w:val="0"/>
          <w:sz w:val="24"/>
        </w:rPr>
      </w:pPr>
      <w:hyperlink w:anchor="_bookmark1" w:history="1">
        <w:r>
          <w:rPr>
            <w:i w:val="0"/>
            <w:sz w:val="24"/>
          </w:rPr>
          <w:t>ÁMBITO</w:t>
        </w:r>
        <w:r>
          <w:rPr>
            <w:b w:val="0"/>
            <w:i w:val="0"/>
            <w:sz w:val="24"/>
          </w:rPr>
          <w:tab/>
          <w:t>2</w:t>
        </w:r>
      </w:hyperlink>
    </w:p>
    <w:p w:rsidR="00C61B28" w:rsidRDefault="00C61B28">
      <w:pPr>
        <w:pStyle w:val="TOC1"/>
        <w:numPr>
          <w:ilvl w:val="0"/>
          <w:numId w:val="5"/>
        </w:numPr>
        <w:tabs>
          <w:tab w:val="left" w:pos="632"/>
          <w:tab w:val="right" w:leader="dot" w:pos="9027"/>
        </w:tabs>
        <w:ind w:left="631" w:hanging="250"/>
        <w:rPr>
          <w:b w:val="0"/>
        </w:rPr>
      </w:pPr>
      <w:r>
        <w:rPr>
          <w:noProof/>
          <w:lang w:val="es-ES" w:eastAsia="es-ES"/>
        </w:rPr>
        <w:pict>
          <v:shape id="image3.png" o:spid="_x0000_s1043" type="#_x0000_t75" style="position:absolute;left:0;text-align:left;margin-left:71.1pt;margin-top:11.45pt;width:481.3pt;height:466.8pt;z-index:-251664384;visibility:visible;mso-wrap-distance-left:0;mso-wrap-distance-right:0;mso-position-horizontal-relative:page">
            <v:imagedata r:id="rId10" o:title=""/>
            <w10:wrap anchorx="page"/>
          </v:shape>
        </w:pict>
      </w:r>
      <w:hyperlink w:anchor="_bookmark2" w:history="1">
        <w:r>
          <w:t>PRINCIPIOS</w:t>
        </w:r>
        <w:r>
          <w:rPr>
            <w:spacing w:val="-1"/>
          </w:rPr>
          <w:t xml:space="preserve"> </w:t>
        </w:r>
        <w:r>
          <w:t>DEONTOLÓGICOS</w:t>
        </w:r>
        <w:r>
          <w:rPr>
            <w:b w:val="0"/>
          </w:rPr>
          <w:tab/>
          <w:t>2</w:t>
        </w:r>
      </w:hyperlink>
    </w:p>
    <w:p w:rsidR="00C61B28" w:rsidRDefault="00C61B28">
      <w:pPr>
        <w:pStyle w:val="TOC3"/>
        <w:tabs>
          <w:tab w:val="right" w:leader="dot" w:pos="9021"/>
        </w:tabs>
        <w:spacing w:before="117"/>
        <w:rPr>
          <w:rFonts w:ascii="Times New Roman"/>
        </w:rPr>
      </w:pPr>
      <w:hyperlink w:anchor="_bookmark3" w:history="1">
        <w:r>
          <w:t>1.-</w:t>
        </w:r>
        <w:r>
          <w:rPr>
            <w:spacing w:val="-1"/>
          </w:rPr>
          <w:t xml:space="preserve"> </w:t>
        </w:r>
        <w:r>
          <w:t>Independencia</w:t>
        </w:r>
        <w:r>
          <w:rPr>
            <w:rFonts w:ascii="Times New Roman"/>
          </w:rPr>
          <w:tab/>
        </w:r>
        <w:r>
          <w:rPr>
            <w:rFonts w:ascii="Times New Roman" w:eastAsia="Times New Roman"/>
          </w:rPr>
          <w:t>2</w:t>
        </w:r>
      </w:hyperlink>
    </w:p>
    <w:p w:rsidR="00C61B28" w:rsidRDefault="00C61B28">
      <w:pPr>
        <w:pStyle w:val="TOC3"/>
        <w:tabs>
          <w:tab w:val="right" w:leader="dot" w:pos="9021"/>
        </w:tabs>
        <w:rPr>
          <w:rFonts w:ascii="Times New Roman"/>
        </w:rPr>
      </w:pPr>
      <w:hyperlink w:anchor="_bookmark4" w:history="1">
        <w:r>
          <w:t>2.-</w:t>
        </w:r>
        <w:r>
          <w:rPr>
            <w:spacing w:val="-1"/>
          </w:rPr>
          <w:t xml:space="preserve"> </w:t>
        </w:r>
        <w:r>
          <w:t>Legalidad</w:t>
        </w:r>
        <w:r>
          <w:rPr>
            <w:rFonts w:ascii="Times New Roman"/>
          </w:rPr>
          <w:tab/>
        </w:r>
        <w:r>
          <w:rPr>
            <w:rFonts w:ascii="Times New Roman" w:eastAsia="Times New Roman"/>
          </w:rPr>
          <w:t>2</w:t>
        </w:r>
      </w:hyperlink>
    </w:p>
    <w:p w:rsidR="00C61B28" w:rsidRDefault="00C61B28">
      <w:pPr>
        <w:pStyle w:val="TOC3"/>
        <w:tabs>
          <w:tab w:val="right" w:leader="dot" w:pos="9021"/>
        </w:tabs>
        <w:spacing w:line="268" w:lineRule="exact"/>
        <w:rPr>
          <w:rFonts w:ascii="Times New Roman"/>
        </w:rPr>
      </w:pPr>
      <w:hyperlink w:anchor="_bookmark5" w:history="1">
        <w:r>
          <w:t>3.-</w:t>
        </w:r>
        <w:r>
          <w:rPr>
            <w:spacing w:val="-1"/>
          </w:rPr>
          <w:t xml:space="preserve"> </w:t>
        </w:r>
        <w:r>
          <w:t>Integridad</w:t>
        </w:r>
        <w:r>
          <w:rPr>
            <w:rFonts w:ascii="Times New Roman"/>
          </w:rPr>
          <w:tab/>
        </w:r>
        <w:r>
          <w:rPr>
            <w:rFonts w:ascii="Times New Roman" w:eastAsia="Times New Roman"/>
          </w:rPr>
          <w:t>3</w:t>
        </w:r>
      </w:hyperlink>
    </w:p>
    <w:p w:rsidR="00C61B28" w:rsidRDefault="00C61B28">
      <w:pPr>
        <w:pStyle w:val="TOC3"/>
        <w:tabs>
          <w:tab w:val="right" w:leader="dot" w:pos="9021"/>
        </w:tabs>
        <w:spacing w:line="268" w:lineRule="exact"/>
        <w:rPr>
          <w:rFonts w:ascii="Times New Roman"/>
        </w:rPr>
      </w:pPr>
      <w:hyperlink w:anchor="_bookmark6" w:history="1">
        <w:r>
          <w:t>4.-</w:t>
        </w:r>
        <w:r>
          <w:rPr>
            <w:spacing w:val="-1"/>
          </w:rPr>
          <w:t xml:space="preserve"> </w:t>
        </w:r>
        <w:r>
          <w:t>Confidencialidad</w:t>
        </w:r>
        <w:r>
          <w:rPr>
            <w:rFonts w:ascii="Times New Roman"/>
          </w:rPr>
          <w:tab/>
        </w:r>
        <w:r>
          <w:rPr>
            <w:rFonts w:ascii="Times New Roman" w:eastAsia="Times New Roman"/>
          </w:rPr>
          <w:t>3</w:t>
        </w:r>
      </w:hyperlink>
    </w:p>
    <w:p w:rsidR="00C61B28" w:rsidRDefault="00C61B28">
      <w:pPr>
        <w:pStyle w:val="TOC3"/>
        <w:tabs>
          <w:tab w:val="right" w:leader="dot" w:pos="9021"/>
        </w:tabs>
        <w:rPr>
          <w:rFonts w:ascii="Times New Roman" w:hAnsi="Times New Roman"/>
        </w:rPr>
      </w:pPr>
      <w:hyperlink w:anchor="_bookmark7" w:history="1">
        <w:r>
          <w:t>5.- Formación</w:t>
        </w:r>
        <w:r>
          <w:rPr>
            <w:spacing w:val="-4"/>
          </w:rPr>
          <w:t xml:space="preserve"> </w:t>
        </w:r>
        <w:r>
          <w:t>y perfeccionamiento</w:t>
        </w:r>
        <w:r>
          <w:rPr>
            <w:rFonts w:ascii="Times New Roman" w:hAnsi="Times New Roman"/>
          </w:rPr>
          <w:tab/>
          <w:t>3</w:t>
        </w:r>
      </w:hyperlink>
    </w:p>
    <w:p w:rsidR="00C61B28" w:rsidRDefault="00C61B28">
      <w:pPr>
        <w:pStyle w:val="TOC3"/>
        <w:tabs>
          <w:tab w:val="right" w:leader="dot" w:pos="9021"/>
        </w:tabs>
        <w:rPr>
          <w:rFonts w:ascii="Times New Roman"/>
        </w:rPr>
      </w:pPr>
      <w:hyperlink w:anchor="_bookmark8" w:history="1">
        <w:r>
          <w:t>6.-</w:t>
        </w:r>
        <w:r>
          <w:rPr>
            <w:spacing w:val="-1"/>
          </w:rPr>
          <w:t xml:space="preserve"> </w:t>
        </w:r>
        <w:r>
          <w:t>Lealtad</w:t>
        </w:r>
        <w:r>
          <w:rPr>
            <w:rFonts w:ascii="Times New Roman"/>
          </w:rPr>
          <w:tab/>
        </w:r>
        <w:r>
          <w:rPr>
            <w:rFonts w:ascii="Times New Roman" w:eastAsia="Times New Roman"/>
          </w:rPr>
          <w:t>3</w:t>
        </w:r>
      </w:hyperlink>
    </w:p>
    <w:p w:rsidR="00C61B28" w:rsidRPr="00C568C1" w:rsidRDefault="00C61B28">
      <w:pPr>
        <w:pStyle w:val="TOC3"/>
        <w:tabs>
          <w:tab w:val="right" w:leader="dot" w:pos="9021"/>
        </w:tabs>
        <w:rPr>
          <w:rFonts w:ascii="Times New Roman" w:hAnsi="Times New Roman"/>
          <w:lang w:val="es-ES"/>
        </w:rPr>
      </w:pPr>
      <w:hyperlink w:anchor="_bookmark9" w:history="1">
        <w:r w:rsidRPr="00C568C1">
          <w:rPr>
            <w:lang w:val="es-ES"/>
          </w:rPr>
          <w:t>7.- Protección de la sociedad, del medio ambiente y</w:t>
        </w:r>
        <w:r w:rsidRPr="00C568C1">
          <w:rPr>
            <w:spacing w:val="-8"/>
            <w:lang w:val="es-ES"/>
          </w:rPr>
          <w:t xml:space="preserve"> </w:t>
        </w:r>
        <w:r w:rsidRPr="00C568C1">
          <w:rPr>
            <w:lang w:val="es-ES"/>
          </w:rPr>
          <w:t>del</w:t>
        </w:r>
        <w:r w:rsidRPr="00C568C1">
          <w:rPr>
            <w:spacing w:val="-1"/>
            <w:lang w:val="es-ES"/>
          </w:rPr>
          <w:t xml:space="preserve"> </w:t>
        </w:r>
        <w:r w:rsidRPr="00C568C1">
          <w:rPr>
            <w:lang w:val="es-ES"/>
          </w:rPr>
          <w:t>paisaje</w:t>
        </w:r>
        <w:r w:rsidRPr="00C568C1">
          <w:rPr>
            <w:rFonts w:ascii="Times New Roman" w:hAnsi="Times New Roman"/>
            <w:lang w:val="es-ES"/>
          </w:rPr>
          <w:tab/>
          <w:t>3</w:t>
        </w:r>
      </w:hyperlink>
    </w:p>
    <w:p w:rsidR="00C61B28" w:rsidRDefault="00C61B28">
      <w:pPr>
        <w:pStyle w:val="TOC1"/>
        <w:numPr>
          <w:ilvl w:val="0"/>
          <w:numId w:val="5"/>
        </w:numPr>
        <w:tabs>
          <w:tab w:val="left" w:pos="694"/>
          <w:tab w:val="right" w:leader="dot" w:pos="9027"/>
        </w:tabs>
        <w:spacing w:before="123"/>
        <w:ind w:left="693" w:hanging="312"/>
        <w:rPr>
          <w:b w:val="0"/>
        </w:rPr>
      </w:pPr>
      <w:hyperlink w:anchor="_bookmark10" w:history="1">
        <w:r>
          <w:t>NORMAS</w:t>
        </w:r>
        <w:r>
          <w:rPr>
            <w:spacing w:val="-1"/>
          </w:rPr>
          <w:t xml:space="preserve"> </w:t>
        </w:r>
        <w:r>
          <w:t>DEONTOLÓGICAS</w:t>
        </w:r>
        <w:r>
          <w:rPr>
            <w:b w:val="0"/>
          </w:rPr>
          <w:tab/>
          <w:t>3</w:t>
        </w:r>
      </w:hyperlink>
    </w:p>
    <w:p w:rsidR="00C61B28" w:rsidRPr="00C568C1" w:rsidRDefault="00C61B28">
      <w:pPr>
        <w:pStyle w:val="TOC1"/>
        <w:tabs>
          <w:tab w:val="right" w:leader="dot" w:pos="9027"/>
        </w:tabs>
        <w:rPr>
          <w:b w:val="0"/>
          <w:lang w:val="es-ES"/>
        </w:rPr>
      </w:pPr>
      <w:hyperlink w:anchor="_bookmark11" w:history="1">
        <w:r w:rsidRPr="00C568C1">
          <w:rPr>
            <w:lang w:val="es-ES"/>
          </w:rPr>
          <w:t>1.- DE LAS OBLIGACIONES EN RELACIÓN CON</w:t>
        </w:r>
        <w:r w:rsidRPr="00C568C1">
          <w:rPr>
            <w:spacing w:val="-1"/>
            <w:lang w:val="es-ES"/>
          </w:rPr>
          <w:t xml:space="preserve"> </w:t>
        </w:r>
        <w:r w:rsidRPr="00C568C1">
          <w:rPr>
            <w:lang w:val="es-ES"/>
          </w:rPr>
          <w:t>EL</w:t>
        </w:r>
        <w:r w:rsidRPr="00C568C1">
          <w:rPr>
            <w:spacing w:val="-4"/>
            <w:lang w:val="es-ES"/>
          </w:rPr>
          <w:t xml:space="preserve"> </w:t>
        </w:r>
        <w:r w:rsidRPr="00C568C1">
          <w:rPr>
            <w:lang w:val="es-ES"/>
          </w:rPr>
          <w:t>COLEGIO</w:t>
        </w:r>
        <w:r w:rsidRPr="00C568C1">
          <w:rPr>
            <w:b w:val="0"/>
            <w:lang w:val="es-ES"/>
          </w:rPr>
          <w:tab/>
          <w:t>3</w:t>
        </w:r>
      </w:hyperlink>
    </w:p>
    <w:p w:rsidR="00C61B28" w:rsidRPr="00C568C1" w:rsidRDefault="00C61B28">
      <w:pPr>
        <w:pStyle w:val="TOC3"/>
        <w:tabs>
          <w:tab w:val="right" w:leader="dot" w:pos="9021"/>
        </w:tabs>
        <w:spacing w:before="117"/>
        <w:rPr>
          <w:rFonts w:ascii="Times New Roman"/>
          <w:lang w:val="es-ES"/>
        </w:rPr>
      </w:pPr>
      <w:hyperlink w:anchor="_bookmark12" w:history="1">
        <w:r w:rsidRPr="00C568C1">
          <w:rPr>
            <w:lang w:val="es-ES"/>
          </w:rPr>
          <w:t>1.1.- Acatamiento de normas</w:t>
        </w:r>
        <w:r w:rsidRPr="00C568C1">
          <w:rPr>
            <w:spacing w:val="1"/>
            <w:lang w:val="es-ES"/>
          </w:rPr>
          <w:t xml:space="preserve"> </w:t>
        </w:r>
        <w:r w:rsidRPr="00C568C1">
          <w:rPr>
            <w:lang w:val="es-ES"/>
          </w:rPr>
          <w:t>y acuerdos</w:t>
        </w:r>
        <w:r w:rsidRPr="00C568C1">
          <w:rPr>
            <w:rFonts w:ascii="Times New Roman"/>
            <w:lang w:val="es-ES"/>
          </w:rPr>
          <w:tab/>
        </w:r>
        <w:r w:rsidRPr="00C568C1">
          <w:rPr>
            <w:rFonts w:ascii="Times New Roman" w:eastAsia="Times New Roman"/>
            <w:lang w:val="es-ES"/>
          </w:rPr>
          <w:t>3</w:t>
        </w:r>
      </w:hyperlink>
    </w:p>
    <w:p w:rsidR="00C61B28" w:rsidRPr="00C568C1" w:rsidRDefault="00C61B28">
      <w:pPr>
        <w:pStyle w:val="TOC3"/>
        <w:tabs>
          <w:tab w:val="right" w:leader="dot" w:pos="9021"/>
        </w:tabs>
        <w:rPr>
          <w:rFonts w:ascii="Times New Roman" w:hAnsi="Times New Roman"/>
          <w:lang w:val="es-ES"/>
        </w:rPr>
      </w:pPr>
      <w:hyperlink w:anchor="_bookmark13" w:history="1">
        <w:r w:rsidRPr="00C568C1">
          <w:rPr>
            <w:lang w:val="es-ES"/>
          </w:rPr>
          <w:t>1.2.- Respeto a sus órganos y a las personas que</w:t>
        </w:r>
        <w:r w:rsidRPr="00C568C1">
          <w:rPr>
            <w:spacing w:val="-9"/>
            <w:lang w:val="es-ES"/>
          </w:rPr>
          <w:t xml:space="preserve"> </w:t>
        </w:r>
        <w:r w:rsidRPr="00C568C1">
          <w:rPr>
            <w:lang w:val="es-ES"/>
          </w:rPr>
          <w:t>lo</w:t>
        </w:r>
        <w:r w:rsidRPr="00C568C1">
          <w:rPr>
            <w:spacing w:val="-2"/>
            <w:lang w:val="es-ES"/>
          </w:rPr>
          <w:t xml:space="preserve"> </w:t>
        </w:r>
        <w:r w:rsidRPr="00C568C1">
          <w:rPr>
            <w:lang w:val="es-ES"/>
          </w:rPr>
          <w:t>componen</w:t>
        </w:r>
        <w:r w:rsidRPr="00C568C1">
          <w:rPr>
            <w:rFonts w:ascii="Times New Roman" w:hAnsi="Times New Roman"/>
            <w:lang w:val="es-ES"/>
          </w:rPr>
          <w:tab/>
          <w:t>4</w:t>
        </w:r>
      </w:hyperlink>
    </w:p>
    <w:p w:rsidR="00C61B28" w:rsidRPr="00C568C1" w:rsidRDefault="00C61B28">
      <w:pPr>
        <w:pStyle w:val="TOC3"/>
        <w:tabs>
          <w:tab w:val="right" w:leader="dot" w:pos="9021"/>
        </w:tabs>
        <w:rPr>
          <w:rFonts w:ascii="Times New Roman" w:hAnsi="Times New Roman"/>
          <w:lang w:val="es-ES"/>
        </w:rPr>
      </w:pPr>
      <w:hyperlink w:anchor="_bookmark14" w:history="1">
        <w:r w:rsidRPr="00C568C1">
          <w:rPr>
            <w:lang w:val="es-ES"/>
          </w:rPr>
          <w:t>1.3.- Respecto a la participación en la dirección</w:t>
        </w:r>
        <w:r w:rsidRPr="00C568C1">
          <w:rPr>
            <w:spacing w:val="-9"/>
            <w:lang w:val="es-ES"/>
          </w:rPr>
          <w:t xml:space="preserve"> </w:t>
        </w:r>
        <w:r w:rsidRPr="00C568C1">
          <w:rPr>
            <w:lang w:val="es-ES"/>
          </w:rPr>
          <w:t>del</w:t>
        </w:r>
        <w:r w:rsidRPr="00C568C1">
          <w:rPr>
            <w:spacing w:val="-1"/>
            <w:lang w:val="es-ES"/>
          </w:rPr>
          <w:t xml:space="preserve"> </w:t>
        </w:r>
        <w:r w:rsidRPr="00C568C1">
          <w:rPr>
            <w:lang w:val="es-ES"/>
          </w:rPr>
          <w:t>Colegio</w:t>
        </w:r>
        <w:r w:rsidRPr="00C568C1">
          <w:rPr>
            <w:rFonts w:ascii="Times New Roman" w:hAnsi="Times New Roman"/>
            <w:lang w:val="es-ES"/>
          </w:rPr>
          <w:tab/>
          <w:t>4</w:t>
        </w:r>
      </w:hyperlink>
    </w:p>
    <w:p w:rsidR="00C61B28" w:rsidRPr="00C568C1" w:rsidRDefault="00C61B28">
      <w:pPr>
        <w:pStyle w:val="TOC3"/>
        <w:tabs>
          <w:tab w:val="right" w:leader="dot" w:pos="9021"/>
        </w:tabs>
        <w:rPr>
          <w:rFonts w:ascii="Times New Roman" w:hAnsi="Times New Roman"/>
          <w:lang w:val="es-ES"/>
        </w:rPr>
      </w:pPr>
      <w:hyperlink w:anchor="_bookmark15" w:history="1">
        <w:r w:rsidRPr="00C568C1">
          <w:rPr>
            <w:lang w:val="es-ES"/>
          </w:rPr>
          <w:t>1.4.- Contribución a las</w:t>
        </w:r>
        <w:r w:rsidRPr="00C568C1">
          <w:rPr>
            <w:spacing w:val="-6"/>
            <w:lang w:val="es-ES"/>
          </w:rPr>
          <w:t xml:space="preserve"> </w:t>
        </w:r>
        <w:r w:rsidRPr="00C568C1">
          <w:rPr>
            <w:lang w:val="es-ES"/>
          </w:rPr>
          <w:t>cargas</w:t>
        </w:r>
        <w:r w:rsidRPr="00C568C1">
          <w:rPr>
            <w:spacing w:val="-1"/>
            <w:lang w:val="es-ES"/>
          </w:rPr>
          <w:t xml:space="preserve"> </w:t>
        </w:r>
        <w:r w:rsidRPr="00C568C1">
          <w:rPr>
            <w:lang w:val="es-ES"/>
          </w:rPr>
          <w:t>corporativas</w:t>
        </w:r>
        <w:r w:rsidRPr="00C568C1">
          <w:rPr>
            <w:rFonts w:ascii="Times New Roman" w:hAnsi="Times New Roman"/>
            <w:lang w:val="es-ES"/>
          </w:rPr>
          <w:tab/>
          <w:t>4</w:t>
        </w:r>
      </w:hyperlink>
    </w:p>
    <w:p w:rsidR="00C61B28" w:rsidRPr="00C568C1" w:rsidRDefault="00C61B28">
      <w:pPr>
        <w:pStyle w:val="TOC3"/>
        <w:tabs>
          <w:tab w:val="right" w:leader="dot" w:pos="9021"/>
        </w:tabs>
        <w:rPr>
          <w:rFonts w:ascii="Times New Roman"/>
          <w:lang w:val="es-ES"/>
        </w:rPr>
      </w:pPr>
      <w:hyperlink w:anchor="_bookmark16" w:history="1">
        <w:r w:rsidRPr="00C568C1">
          <w:rPr>
            <w:lang w:val="es-ES"/>
          </w:rPr>
          <w:t>1.5.-</w:t>
        </w:r>
        <w:r w:rsidRPr="00C568C1">
          <w:rPr>
            <w:spacing w:val="-1"/>
            <w:lang w:val="es-ES"/>
          </w:rPr>
          <w:t xml:space="preserve"> </w:t>
        </w:r>
        <w:r w:rsidRPr="00C568C1">
          <w:rPr>
            <w:lang w:val="es-ES"/>
          </w:rPr>
          <w:t>Intrusismo</w:t>
        </w:r>
        <w:r w:rsidRPr="00C568C1">
          <w:rPr>
            <w:rFonts w:ascii="Times New Roman"/>
            <w:lang w:val="es-ES"/>
          </w:rPr>
          <w:tab/>
        </w:r>
        <w:r w:rsidRPr="00C568C1">
          <w:rPr>
            <w:rFonts w:ascii="Times New Roman" w:eastAsia="Times New Roman"/>
            <w:lang w:val="es-ES"/>
          </w:rPr>
          <w:t>4</w:t>
        </w:r>
      </w:hyperlink>
    </w:p>
    <w:p w:rsidR="00C61B28" w:rsidRPr="00C568C1" w:rsidRDefault="00C61B28">
      <w:pPr>
        <w:pStyle w:val="TOC3"/>
        <w:tabs>
          <w:tab w:val="right" w:leader="dot" w:pos="9020"/>
        </w:tabs>
        <w:rPr>
          <w:rFonts w:ascii="Times New Roman" w:hAnsi="Times New Roman"/>
          <w:lang w:val="es-ES"/>
        </w:rPr>
      </w:pPr>
      <w:hyperlink w:anchor="_bookmark17" w:history="1">
        <w:r w:rsidRPr="00C568C1">
          <w:rPr>
            <w:lang w:val="es-ES"/>
          </w:rPr>
          <w:t>1.6.- Comunicación de datos que afecten a la</w:t>
        </w:r>
        <w:r w:rsidRPr="00C568C1">
          <w:rPr>
            <w:spacing w:val="-6"/>
            <w:lang w:val="es-ES"/>
          </w:rPr>
          <w:t xml:space="preserve"> </w:t>
        </w:r>
        <w:r w:rsidRPr="00C568C1">
          <w:rPr>
            <w:lang w:val="es-ES"/>
          </w:rPr>
          <w:t>situación</w:t>
        </w:r>
        <w:r w:rsidRPr="00C568C1">
          <w:rPr>
            <w:spacing w:val="-4"/>
            <w:lang w:val="es-ES"/>
          </w:rPr>
          <w:t xml:space="preserve"> </w:t>
        </w:r>
        <w:r w:rsidRPr="00C568C1">
          <w:rPr>
            <w:lang w:val="es-ES"/>
          </w:rPr>
          <w:t>personal</w:t>
        </w:r>
        <w:r w:rsidRPr="00C568C1">
          <w:rPr>
            <w:rFonts w:ascii="Times New Roman" w:hAnsi="Times New Roman"/>
            <w:lang w:val="es-ES"/>
          </w:rPr>
          <w:tab/>
          <w:t>4</w:t>
        </w:r>
      </w:hyperlink>
    </w:p>
    <w:p w:rsidR="00C61B28" w:rsidRPr="00C568C1" w:rsidRDefault="00C61B28">
      <w:pPr>
        <w:pStyle w:val="TOC3"/>
        <w:tabs>
          <w:tab w:val="right" w:leader="dot" w:pos="9020"/>
        </w:tabs>
        <w:spacing w:line="268" w:lineRule="exact"/>
        <w:rPr>
          <w:rFonts w:ascii="Times New Roman" w:hAnsi="Times New Roman"/>
          <w:lang w:val="es-ES"/>
        </w:rPr>
      </w:pPr>
      <w:hyperlink w:anchor="_bookmark18" w:history="1">
        <w:r w:rsidRPr="00C568C1">
          <w:rPr>
            <w:lang w:val="es-ES"/>
          </w:rPr>
          <w:t>1.7.- Deber</w:t>
        </w:r>
        <w:r w:rsidRPr="00C568C1">
          <w:rPr>
            <w:spacing w:val="-6"/>
            <w:lang w:val="es-ES"/>
          </w:rPr>
          <w:t xml:space="preserve"> </w:t>
        </w:r>
        <w:r w:rsidRPr="00C568C1">
          <w:rPr>
            <w:lang w:val="es-ES"/>
          </w:rPr>
          <w:t>de colaboración</w:t>
        </w:r>
        <w:r w:rsidRPr="00C568C1">
          <w:rPr>
            <w:rFonts w:ascii="Times New Roman" w:hAnsi="Times New Roman"/>
            <w:lang w:val="es-ES"/>
          </w:rPr>
          <w:tab/>
          <w:t>4</w:t>
        </w:r>
      </w:hyperlink>
    </w:p>
    <w:p w:rsidR="00C61B28" w:rsidRPr="00C568C1" w:rsidRDefault="00C61B28">
      <w:pPr>
        <w:pStyle w:val="TOC3"/>
        <w:tabs>
          <w:tab w:val="right" w:leader="dot" w:pos="9020"/>
        </w:tabs>
        <w:spacing w:line="268" w:lineRule="exact"/>
        <w:rPr>
          <w:rFonts w:ascii="Times New Roman" w:hAnsi="Times New Roman"/>
          <w:lang w:val="es-ES"/>
        </w:rPr>
      </w:pPr>
      <w:hyperlink w:anchor="_bookmark19" w:history="1">
        <w:r w:rsidRPr="00C568C1">
          <w:rPr>
            <w:lang w:val="es-ES"/>
          </w:rPr>
          <w:t>1.8.- Deber de aceptar los trabajos en el Turno de</w:t>
        </w:r>
        <w:r w:rsidRPr="00C568C1">
          <w:rPr>
            <w:spacing w:val="-13"/>
            <w:lang w:val="es-ES"/>
          </w:rPr>
          <w:t xml:space="preserve"> </w:t>
        </w:r>
        <w:r w:rsidRPr="00C568C1">
          <w:rPr>
            <w:lang w:val="es-ES"/>
          </w:rPr>
          <w:t>Actuación</w:t>
        </w:r>
        <w:r w:rsidRPr="00C568C1">
          <w:rPr>
            <w:spacing w:val="-4"/>
            <w:lang w:val="es-ES"/>
          </w:rPr>
          <w:t xml:space="preserve"> </w:t>
        </w:r>
        <w:r w:rsidRPr="00C568C1">
          <w:rPr>
            <w:lang w:val="es-ES"/>
          </w:rPr>
          <w:t>Profesional</w:t>
        </w:r>
        <w:r w:rsidRPr="00C568C1">
          <w:rPr>
            <w:rFonts w:ascii="Times New Roman" w:hAnsi="Times New Roman"/>
            <w:lang w:val="es-ES"/>
          </w:rPr>
          <w:tab/>
          <w:t>5</w:t>
        </w:r>
      </w:hyperlink>
    </w:p>
    <w:p w:rsidR="00C61B28" w:rsidRPr="00C568C1" w:rsidRDefault="00C61B28">
      <w:pPr>
        <w:pStyle w:val="TOC3"/>
        <w:tabs>
          <w:tab w:val="right" w:leader="dot" w:pos="9020"/>
        </w:tabs>
        <w:ind w:left="759"/>
        <w:rPr>
          <w:rFonts w:ascii="Times New Roman"/>
          <w:lang w:val="es-ES"/>
        </w:rPr>
      </w:pPr>
      <w:hyperlink w:anchor="_bookmark20" w:history="1">
        <w:r w:rsidRPr="00C568C1">
          <w:rPr>
            <w:lang w:val="es-ES"/>
          </w:rPr>
          <w:t>1.9.- Visado de</w:t>
        </w:r>
        <w:r w:rsidRPr="00C568C1">
          <w:rPr>
            <w:spacing w:val="-2"/>
            <w:lang w:val="es-ES"/>
          </w:rPr>
          <w:t xml:space="preserve"> </w:t>
        </w:r>
        <w:r w:rsidRPr="00C568C1">
          <w:rPr>
            <w:lang w:val="es-ES"/>
          </w:rPr>
          <w:t>trabajos</w:t>
        </w:r>
        <w:r w:rsidRPr="00C568C1">
          <w:rPr>
            <w:spacing w:val="-1"/>
            <w:lang w:val="es-ES"/>
          </w:rPr>
          <w:t xml:space="preserve"> </w:t>
        </w:r>
        <w:r w:rsidRPr="00C568C1">
          <w:rPr>
            <w:lang w:val="es-ES"/>
          </w:rPr>
          <w:t>profesionales</w:t>
        </w:r>
        <w:r w:rsidRPr="00C568C1">
          <w:rPr>
            <w:rFonts w:ascii="Times New Roman"/>
            <w:lang w:val="es-ES"/>
          </w:rPr>
          <w:tab/>
        </w:r>
        <w:r w:rsidRPr="00C568C1">
          <w:rPr>
            <w:rFonts w:ascii="Times New Roman" w:eastAsia="Times New Roman"/>
            <w:lang w:val="es-ES"/>
          </w:rPr>
          <w:t>5</w:t>
        </w:r>
      </w:hyperlink>
    </w:p>
    <w:p w:rsidR="00C61B28" w:rsidRPr="00C568C1" w:rsidRDefault="00C61B28">
      <w:pPr>
        <w:pStyle w:val="TOC1"/>
        <w:tabs>
          <w:tab w:val="right" w:leader="dot" w:pos="9027"/>
        </w:tabs>
        <w:spacing w:before="123"/>
        <w:rPr>
          <w:b w:val="0"/>
          <w:lang w:val="es-ES"/>
        </w:rPr>
      </w:pPr>
      <w:hyperlink w:anchor="_bookmark21" w:history="1">
        <w:r w:rsidRPr="00C568C1">
          <w:rPr>
            <w:lang w:val="es-ES"/>
          </w:rPr>
          <w:t>2.- DE LAS RELACIONES ENTRE</w:t>
        </w:r>
        <w:r w:rsidRPr="00C568C1">
          <w:rPr>
            <w:spacing w:val="-2"/>
            <w:lang w:val="es-ES"/>
          </w:rPr>
          <w:t xml:space="preserve"> </w:t>
        </w:r>
        <w:r w:rsidRPr="00C568C1">
          <w:rPr>
            <w:lang w:val="es-ES"/>
          </w:rPr>
          <w:t>INGENIEROS</w:t>
        </w:r>
        <w:r w:rsidRPr="00C568C1">
          <w:rPr>
            <w:spacing w:val="-1"/>
            <w:lang w:val="es-ES"/>
          </w:rPr>
          <w:t xml:space="preserve"> </w:t>
        </w:r>
        <w:r w:rsidRPr="00C568C1">
          <w:rPr>
            <w:lang w:val="es-ES"/>
          </w:rPr>
          <w:t>AGRÓNOMOS</w:t>
        </w:r>
        <w:r w:rsidRPr="00C568C1">
          <w:rPr>
            <w:b w:val="0"/>
            <w:lang w:val="es-ES"/>
          </w:rPr>
          <w:tab/>
          <w:t>5</w:t>
        </w:r>
      </w:hyperlink>
    </w:p>
    <w:p w:rsidR="00C61B28" w:rsidRPr="00C568C1" w:rsidRDefault="00C61B28">
      <w:pPr>
        <w:pStyle w:val="TOC3"/>
        <w:tabs>
          <w:tab w:val="right" w:leader="dot" w:pos="9021"/>
        </w:tabs>
        <w:spacing w:before="117"/>
        <w:rPr>
          <w:rFonts w:ascii="Times New Roman"/>
          <w:lang w:val="es-ES"/>
        </w:rPr>
      </w:pPr>
      <w:hyperlink w:anchor="_bookmark22" w:history="1">
        <w:r w:rsidRPr="00C568C1">
          <w:rPr>
            <w:lang w:val="es-ES"/>
          </w:rPr>
          <w:t>2.1.- Respeto mutuo</w:t>
        </w:r>
        <w:r w:rsidRPr="00C568C1">
          <w:rPr>
            <w:spacing w:val="-1"/>
            <w:lang w:val="es-ES"/>
          </w:rPr>
          <w:t xml:space="preserve"> </w:t>
        </w:r>
        <w:r w:rsidRPr="00C568C1">
          <w:rPr>
            <w:lang w:val="es-ES"/>
          </w:rPr>
          <w:t>y</w:t>
        </w:r>
        <w:r w:rsidRPr="00C568C1">
          <w:rPr>
            <w:spacing w:val="-2"/>
            <w:lang w:val="es-ES"/>
          </w:rPr>
          <w:t xml:space="preserve"> </w:t>
        </w:r>
        <w:r w:rsidRPr="00C568C1">
          <w:rPr>
            <w:lang w:val="es-ES"/>
          </w:rPr>
          <w:t>lealtad</w:t>
        </w:r>
        <w:r w:rsidRPr="00C568C1">
          <w:rPr>
            <w:rFonts w:ascii="Times New Roman"/>
            <w:lang w:val="es-ES"/>
          </w:rPr>
          <w:tab/>
        </w:r>
        <w:r w:rsidRPr="00C568C1">
          <w:rPr>
            <w:rFonts w:ascii="Times New Roman" w:eastAsia="Times New Roman"/>
            <w:lang w:val="es-ES"/>
          </w:rPr>
          <w:t>5</w:t>
        </w:r>
      </w:hyperlink>
    </w:p>
    <w:p w:rsidR="00C61B28" w:rsidRPr="00C568C1" w:rsidRDefault="00C61B28">
      <w:pPr>
        <w:pStyle w:val="TOC3"/>
        <w:tabs>
          <w:tab w:val="right" w:leader="dot" w:pos="9021"/>
        </w:tabs>
        <w:rPr>
          <w:rFonts w:ascii="Times New Roman" w:hAnsi="Times New Roman"/>
          <w:lang w:val="es-ES"/>
        </w:rPr>
      </w:pPr>
      <w:hyperlink w:anchor="_bookmark23" w:history="1">
        <w:r w:rsidRPr="00C568C1">
          <w:rPr>
            <w:lang w:val="es-ES"/>
          </w:rPr>
          <w:t>2.2.- Ejercicio de acciones civiles o penales</w:t>
        </w:r>
        <w:r w:rsidRPr="00C568C1">
          <w:rPr>
            <w:spacing w:val="-7"/>
            <w:lang w:val="es-ES"/>
          </w:rPr>
          <w:t xml:space="preserve"> </w:t>
        </w:r>
        <w:r w:rsidRPr="00C568C1">
          <w:rPr>
            <w:lang w:val="es-ES"/>
          </w:rPr>
          <w:t>contra</w:t>
        </w:r>
        <w:r w:rsidRPr="00C568C1">
          <w:rPr>
            <w:spacing w:val="-4"/>
            <w:lang w:val="es-ES"/>
          </w:rPr>
          <w:t xml:space="preserve"> </w:t>
        </w:r>
        <w:r w:rsidRPr="00C568C1">
          <w:rPr>
            <w:lang w:val="es-ES"/>
          </w:rPr>
          <w:t>compañeros</w:t>
        </w:r>
        <w:r w:rsidRPr="00C568C1">
          <w:rPr>
            <w:rFonts w:ascii="Times New Roman" w:hAnsi="Times New Roman"/>
            <w:lang w:val="es-ES"/>
          </w:rPr>
          <w:tab/>
          <w:t>5</w:t>
        </w:r>
      </w:hyperlink>
    </w:p>
    <w:p w:rsidR="00C61B28" w:rsidRPr="00C568C1" w:rsidRDefault="00C61B28">
      <w:pPr>
        <w:pStyle w:val="TOC3"/>
        <w:tabs>
          <w:tab w:val="right" w:leader="dot" w:pos="9020"/>
        </w:tabs>
        <w:rPr>
          <w:rFonts w:ascii="Times New Roman"/>
          <w:lang w:val="es-ES"/>
        </w:rPr>
      </w:pPr>
      <w:hyperlink w:anchor="_bookmark24" w:history="1">
        <w:r w:rsidRPr="00C568C1">
          <w:rPr>
            <w:lang w:val="es-ES"/>
          </w:rPr>
          <w:t>2.3.- Reclamaciones</w:t>
        </w:r>
        <w:r w:rsidRPr="00C568C1">
          <w:rPr>
            <w:spacing w:val="-1"/>
            <w:lang w:val="es-ES"/>
          </w:rPr>
          <w:t xml:space="preserve"> </w:t>
        </w:r>
        <w:r w:rsidRPr="00C568C1">
          <w:rPr>
            <w:lang w:val="es-ES"/>
          </w:rPr>
          <w:t>de</w:t>
        </w:r>
        <w:r w:rsidRPr="00C568C1">
          <w:rPr>
            <w:spacing w:val="-3"/>
            <w:lang w:val="es-ES"/>
          </w:rPr>
          <w:t xml:space="preserve"> </w:t>
        </w:r>
        <w:r w:rsidRPr="00C568C1">
          <w:rPr>
            <w:lang w:val="es-ES"/>
          </w:rPr>
          <w:t>honorarios</w:t>
        </w:r>
        <w:r w:rsidRPr="00C568C1">
          <w:rPr>
            <w:rFonts w:ascii="Times New Roman"/>
            <w:lang w:val="es-ES"/>
          </w:rPr>
          <w:tab/>
        </w:r>
        <w:r w:rsidRPr="00C568C1">
          <w:rPr>
            <w:rFonts w:ascii="Times New Roman" w:eastAsia="Times New Roman"/>
            <w:lang w:val="es-ES"/>
          </w:rPr>
          <w:t>5</w:t>
        </w:r>
      </w:hyperlink>
    </w:p>
    <w:p w:rsidR="00C61B28" w:rsidRPr="00C568C1" w:rsidRDefault="00C61B28">
      <w:pPr>
        <w:pStyle w:val="TOC3"/>
        <w:tabs>
          <w:tab w:val="right" w:leader="dot" w:pos="9020"/>
        </w:tabs>
        <w:rPr>
          <w:rFonts w:ascii="Times New Roman" w:hAnsi="Times New Roman"/>
          <w:lang w:val="es-ES"/>
        </w:rPr>
      </w:pPr>
      <w:hyperlink w:anchor="_bookmark25" w:history="1">
        <w:r w:rsidRPr="00C568C1">
          <w:rPr>
            <w:lang w:val="es-ES"/>
          </w:rPr>
          <w:t>2.4.- De la sustitución en las actuaciones de otro</w:t>
        </w:r>
        <w:r w:rsidRPr="00C568C1">
          <w:rPr>
            <w:spacing w:val="-14"/>
            <w:lang w:val="es-ES"/>
          </w:rPr>
          <w:t xml:space="preserve"> </w:t>
        </w:r>
        <w:r w:rsidRPr="00C568C1">
          <w:rPr>
            <w:lang w:val="es-ES"/>
          </w:rPr>
          <w:t>Ingeniero Agrónomo</w:t>
        </w:r>
        <w:r w:rsidRPr="00C568C1">
          <w:rPr>
            <w:rFonts w:ascii="Times New Roman" w:hAnsi="Times New Roman"/>
            <w:lang w:val="es-ES"/>
          </w:rPr>
          <w:tab/>
          <w:t>6</w:t>
        </w:r>
      </w:hyperlink>
    </w:p>
    <w:p w:rsidR="00C61B28" w:rsidRPr="00C568C1" w:rsidRDefault="00C61B28">
      <w:pPr>
        <w:pStyle w:val="TOC3"/>
        <w:tabs>
          <w:tab w:val="right" w:leader="dot" w:pos="9020"/>
        </w:tabs>
        <w:rPr>
          <w:rFonts w:ascii="Times New Roman" w:hAnsi="Times New Roman"/>
          <w:lang w:val="es-ES"/>
        </w:rPr>
      </w:pPr>
      <w:hyperlink w:anchor="_bookmark26" w:history="1">
        <w:r w:rsidRPr="00C568C1">
          <w:rPr>
            <w:lang w:val="es-ES"/>
          </w:rPr>
          <w:t>2.5.- Relación del Ingeniero Agrónomo con otras profesiones en colaboración</w:t>
        </w:r>
        <w:r w:rsidRPr="00C568C1">
          <w:rPr>
            <w:spacing w:val="-26"/>
            <w:lang w:val="es-ES"/>
          </w:rPr>
          <w:t xml:space="preserve"> </w:t>
        </w:r>
        <w:r w:rsidRPr="00C568C1">
          <w:rPr>
            <w:lang w:val="es-ES"/>
          </w:rPr>
          <w:t>o</w:t>
        </w:r>
        <w:r w:rsidRPr="00C568C1">
          <w:rPr>
            <w:spacing w:val="-1"/>
            <w:lang w:val="es-ES"/>
          </w:rPr>
          <w:t xml:space="preserve"> </w:t>
        </w:r>
        <w:r w:rsidRPr="00C568C1">
          <w:rPr>
            <w:lang w:val="es-ES"/>
          </w:rPr>
          <w:t>asesoría.</w:t>
        </w:r>
        <w:r w:rsidRPr="00C568C1">
          <w:rPr>
            <w:rFonts w:ascii="Times New Roman" w:hAnsi="Times New Roman"/>
            <w:lang w:val="es-ES"/>
          </w:rPr>
          <w:tab/>
          <w:t>6</w:t>
        </w:r>
      </w:hyperlink>
    </w:p>
    <w:p w:rsidR="00C61B28" w:rsidRPr="00C568C1" w:rsidRDefault="00C61B28">
      <w:pPr>
        <w:pStyle w:val="TOC3"/>
        <w:tabs>
          <w:tab w:val="right" w:leader="dot" w:pos="9020"/>
        </w:tabs>
        <w:ind w:left="759"/>
        <w:rPr>
          <w:rFonts w:ascii="Times New Roman"/>
          <w:lang w:val="es-ES"/>
        </w:rPr>
      </w:pPr>
      <w:hyperlink w:anchor="_bookmark27" w:history="1">
        <w:r w:rsidRPr="00C568C1">
          <w:rPr>
            <w:lang w:val="es-ES"/>
          </w:rPr>
          <w:t>2.6.-</w:t>
        </w:r>
        <w:r w:rsidRPr="00C568C1">
          <w:rPr>
            <w:spacing w:val="-3"/>
            <w:lang w:val="es-ES"/>
          </w:rPr>
          <w:t xml:space="preserve"> </w:t>
        </w:r>
        <w:r w:rsidRPr="00C568C1">
          <w:rPr>
            <w:lang w:val="es-ES"/>
          </w:rPr>
          <w:t>Peritaciones</w:t>
        </w:r>
        <w:r w:rsidRPr="00C568C1">
          <w:rPr>
            <w:rFonts w:ascii="Times New Roman"/>
            <w:lang w:val="es-ES"/>
          </w:rPr>
          <w:tab/>
        </w:r>
        <w:r w:rsidRPr="00C568C1">
          <w:rPr>
            <w:rFonts w:ascii="Times New Roman" w:eastAsia="Times New Roman"/>
            <w:lang w:val="es-ES"/>
          </w:rPr>
          <w:t>6</w:t>
        </w:r>
      </w:hyperlink>
    </w:p>
    <w:p w:rsidR="00C61B28" w:rsidRPr="00C568C1" w:rsidRDefault="00C61B28">
      <w:pPr>
        <w:pStyle w:val="TOC1"/>
        <w:tabs>
          <w:tab w:val="right" w:leader="dot" w:pos="9027"/>
        </w:tabs>
        <w:spacing w:before="123"/>
        <w:rPr>
          <w:b w:val="0"/>
          <w:lang w:val="es-ES"/>
        </w:rPr>
      </w:pPr>
      <w:hyperlink w:anchor="_bookmark28" w:history="1">
        <w:r w:rsidRPr="00C568C1">
          <w:rPr>
            <w:lang w:val="es-ES"/>
          </w:rPr>
          <w:t>3.- DEL SECRETO</w:t>
        </w:r>
        <w:r w:rsidRPr="00C568C1">
          <w:rPr>
            <w:spacing w:val="-2"/>
            <w:lang w:val="es-ES"/>
          </w:rPr>
          <w:t xml:space="preserve"> </w:t>
        </w:r>
        <w:r w:rsidRPr="00C568C1">
          <w:rPr>
            <w:lang w:val="es-ES"/>
          </w:rPr>
          <w:t>PROFESIONAL</w:t>
        </w:r>
        <w:r w:rsidRPr="00C568C1">
          <w:rPr>
            <w:b w:val="0"/>
            <w:lang w:val="es-ES"/>
          </w:rPr>
          <w:tab/>
          <w:t>6</w:t>
        </w:r>
      </w:hyperlink>
    </w:p>
    <w:p w:rsidR="00C61B28" w:rsidRPr="00C568C1" w:rsidRDefault="00C61B28">
      <w:pPr>
        <w:pStyle w:val="TOC3"/>
        <w:tabs>
          <w:tab w:val="right" w:leader="dot" w:pos="9021"/>
        </w:tabs>
        <w:spacing w:before="117"/>
        <w:rPr>
          <w:rFonts w:ascii="Times New Roman"/>
          <w:lang w:val="es-ES"/>
        </w:rPr>
      </w:pPr>
      <w:hyperlink w:anchor="_bookmark29" w:history="1">
        <w:r w:rsidRPr="00C568C1">
          <w:rPr>
            <w:lang w:val="es-ES"/>
          </w:rPr>
          <w:t>3.1.- Derecho y deber</w:t>
        </w:r>
        <w:r w:rsidRPr="00C568C1">
          <w:rPr>
            <w:spacing w:val="-4"/>
            <w:lang w:val="es-ES"/>
          </w:rPr>
          <w:t xml:space="preserve"> </w:t>
        </w:r>
        <w:r w:rsidRPr="00C568C1">
          <w:rPr>
            <w:lang w:val="es-ES"/>
          </w:rPr>
          <w:t>del</w:t>
        </w:r>
        <w:r w:rsidRPr="00C568C1">
          <w:rPr>
            <w:spacing w:val="-4"/>
            <w:lang w:val="es-ES"/>
          </w:rPr>
          <w:t xml:space="preserve"> </w:t>
        </w:r>
        <w:r w:rsidRPr="00C568C1">
          <w:rPr>
            <w:lang w:val="es-ES"/>
          </w:rPr>
          <w:t>secreto</w:t>
        </w:r>
        <w:r w:rsidRPr="00C568C1">
          <w:rPr>
            <w:rFonts w:ascii="Times New Roman"/>
            <w:lang w:val="es-ES"/>
          </w:rPr>
          <w:tab/>
        </w:r>
        <w:r w:rsidRPr="00C568C1">
          <w:rPr>
            <w:rFonts w:ascii="Times New Roman" w:eastAsia="Times New Roman"/>
            <w:lang w:val="es-ES"/>
          </w:rPr>
          <w:t>6</w:t>
        </w:r>
      </w:hyperlink>
    </w:p>
    <w:p w:rsidR="00C61B28" w:rsidRPr="00C568C1" w:rsidRDefault="00C61B28">
      <w:pPr>
        <w:pStyle w:val="TOC3"/>
        <w:tabs>
          <w:tab w:val="right" w:leader="dot" w:pos="9021"/>
        </w:tabs>
        <w:rPr>
          <w:rFonts w:ascii="Times New Roman"/>
          <w:lang w:val="es-ES"/>
        </w:rPr>
      </w:pPr>
      <w:hyperlink w:anchor="_bookmark30" w:history="1">
        <w:r w:rsidRPr="00C568C1">
          <w:rPr>
            <w:lang w:val="es-ES"/>
          </w:rPr>
          <w:t>3.2.-</w:t>
        </w:r>
        <w:r w:rsidRPr="00C568C1">
          <w:rPr>
            <w:spacing w:val="-1"/>
            <w:lang w:val="es-ES"/>
          </w:rPr>
          <w:t xml:space="preserve"> </w:t>
        </w:r>
        <w:r w:rsidRPr="00C568C1">
          <w:rPr>
            <w:lang w:val="es-ES"/>
          </w:rPr>
          <w:t>Contenido</w:t>
        </w:r>
        <w:r w:rsidRPr="00C568C1">
          <w:rPr>
            <w:rFonts w:ascii="Times New Roman"/>
            <w:lang w:val="es-ES"/>
          </w:rPr>
          <w:tab/>
        </w:r>
        <w:r w:rsidRPr="00C568C1">
          <w:rPr>
            <w:rFonts w:ascii="Times New Roman" w:eastAsia="Times New Roman"/>
            <w:lang w:val="es-ES"/>
          </w:rPr>
          <w:t>6</w:t>
        </w:r>
      </w:hyperlink>
    </w:p>
    <w:p w:rsidR="00C61B28" w:rsidRPr="00C568C1" w:rsidRDefault="00C61B28">
      <w:pPr>
        <w:pStyle w:val="TOC3"/>
        <w:tabs>
          <w:tab w:val="right" w:leader="dot" w:pos="9021"/>
        </w:tabs>
        <w:spacing w:line="268" w:lineRule="exact"/>
        <w:rPr>
          <w:rFonts w:ascii="Times New Roman"/>
          <w:lang w:val="es-ES"/>
        </w:rPr>
      </w:pPr>
      <w:hyperlink w:anchor="_bookmark31" w:history="1">
        <w:r w:rsidRPr="00C568C1">
          <w:rPr>
            <w:lang w:val="es-ES"/>
          </w:rPr>
          <w:t>3.3.-</w:t>
        </w:r>
        <w:r w:rsidRPr="00C568C1">
          <w:rPr>
            <w:spacing w:val="-1"/>
            <w:lang w:val="es-ES"/>
          </w:rPr>
          <w:t xml:space="preserve"> </w:t>
        </w:r>
        <w:r w:rsidRPr="00C568C1">
          <w:rPr>
            <w:lang w:val="es-ES"/>
          </w:rPr>
          <w:t>Alcance</w:t>
        </w:r>
        <w:r w:rsidRPr="00C568C1">
          <w:rPr>
            <w:rFonts w:ascii="Times New Roman"/>
            <w:lang w:val="es-ES"/>
          </w:rPr>
          <w:tab/>
        </w:r>
        <w:r w:rsidRPr="00C568C1">
          <w:rPr>
            <w:rFonts w:ascii="Times New Roman" w:eastAsia="Times New Roman"/>
            <w:lang w:val="es-ES"/>
          </w:rPr>
          <w:t>6</w:t>
        </w:r>
      </w:hyperlink>
    </w:p>
    <w:p w:rsidR="00C61B28" w:rsidRPr="00C568C1" w:rsidRDefault="00C61B28">
      <w:pPr>
        <w:pStyle w:val="TOC3"/>
        <w:tabs>
          <w:tab w:val="right" w:leader="dot" w:pos="9021"/>
        </w:tabs>
        <w:spacing w:line="268" w:lineRule="exact"/>
        <w:rPr>
          <w:rFonts w:ascii="Times New Roman"/>
          <w:lang w:val="es-ES"/>
        </w:rPr>
      </w:pPr>
      <w:hyperlink w:anchor="_bookmark32" w:history="1">
        <w:r w:rsidRPr="00C568C1">
          <w:rPr>
            <w:lang w:val="es-ES"/>
          </w:rPr>
          <w:t>3.4.-</w:t>
        </w:r>
        <w:r w:rsidRPr="00C568C1">
          <w:rPr>
            <w:spacing w:val="-1"/>
            <w:lang w:val="es-ES"/>
          </w:rPr>
          <w:t xml:space="preserve"> </w:t>
        </w:r>
        <w:r w:rsidRPr="00C568C1">
          <w:rPr>
            <w:lang w:val="es-ES"/>
          </w:rPr>
          <w:t>Conversaciones</w:t>
        </w:r>
        <w:r w:rsidRPr="00C568C1">
          <w:rPr>
            <w:spacing w:val="-1"/>
            <w:lang w:val="es-ES"/>
          </w:rPr>
          <w:t xml:space="preserve"> </w:t>
        </w:r>
        <w:r w:rsidRPr="00C568C1">
          <w:rPr>
            <w:lang w:val="es-ES"/>
          </w:rPr>
          <w:t>profesionales</w:t>
        </w:r>
        <w:r w:rsidRPr="00C568C1">
          <w:rPr>
            <w:rFonts w:ascii="Times New Roman"/>
            <w:lang w:val="es-ES"/>
          </w:rPr>
          <w:tab/>
        </w:r>
        <w:r w:rsidRPr="00C568C1">
          <w:rPr>
            <w:rFonts w:ascii="Times New Roman" w:eastAsia="Times New Roman"/>
            <w:lang w:val="es-ES"/>
          </w:rPr>
          <w:t>7</w:t>
        </w:r>
      </w:hyperlink>
    </w:p>
    <w:p w:rsidR="00C61B28" w:rsidRPr="00C568C1" w:rsidRDefault="00C61B28">
      <w:pPr>
        <w:pStyle w:val="TOC3"/>
        <w:tabs>
          <w:tab w:val="right" w:leader="dot" w:pos="9021"/>
        </w:tabs>
        <w:rPr>
          <w:rFonts w:ascii="Times New Roman" w:hAnsi="Times New Roman"/>
          <w:lang w:val="es-ES"/>
        </w:rPr>
      </w:pPr>
      <w:hyperlink w:anchor="_bookmark33" w:history="1">
        <w:r w:rsidRPr="00C568C1">
          <w:rPr>
            <w:lang w:val="es-ES"/>
          </w:rPr>
          <w:t>3.5.- Perturbación</w:t>
        </w:r>
        <w:r w:rsidRPr="00C568C1">
          <w:rPr>
            <w:spacing w:val="-5"/>
            <w:lang w:val="es-ES"/>
          </w:rPr>
          <w:t xml:space="preserve"> </w:t>
        </w:r>
        <w:r w:rsidRPr="00C568C1">
          <w:rPr>
            <w:lang w:val="es-ES"/>
          </w:rPr>
          <w:t>del</w:t>
        </w:r>
        <w:r w:rsidRPr="00C568C1">
          <w:rPr>
            <w:spacing w:val="-4"/>
            <w:lang w:val="es-ES"/>
          </w:rPr>
          <w:t xml:space="preserve"> </w:t>
        </w:r>
        <w:r w:rsidRPr="00C568C1">
          <w:rPr>
            <w:lang w:val="es-ES"/>
          </w:rPr>
          <w:t>derecho</w:t>
        </w:r>
        <w:r w:rsidRPr="00C568C1">
          <w:rPr>
            <w:rFonts w:ascii="Times New Roman" w:hAnsi="Times New Roman"/>
            <w:lang w:val="es-ES"/>
          </w:rPr>
          <w:tab/>
          <w:t>7</w:t>
        </w:r>
      </w:hyperlink>
    </w:p>
    <w:p w:rsidR="00C61B28" w:rsidRPr="00C568C1" w:rsidRDefault="00C61B28">
      <w:pPr>
        <w:pStyle w:val="TOC3"/>
        <w:tabs>
          <w:tab w:val="right" w:leader="dot" w:pos="9021"/>
        </w:tabs>
        <w:rPr>
          <w:rFonts w:ascii="Times New Roman"/>
          <w:lang w:val="es-ES"/>
        </w:rPr>
      </w:pPr>
      <w:hyperlink w:anchor="_bookmark34" w:history="1">
        <w:r w:rsidRPr="00C568C1">
          <w:rPr>
            <w:lang w:val="es-ES"/>
          </w:rPr>
          <w:t>3.6.- Dispensa de</w:t>
        </w:r>
        <w:r w:rsidRPr="00C568C1">
          <w:rPr>
            <w:spacing w:val="-6"/>
            <w:lang w:val="es-ES"/>
          </w:rPr>
          <w:t xml:space="preserve"> </w:t>
        </w:r>
        <w:r w:rsidRPr="00C568C1">
          <w:rPr>
            <w:lang w:val="es-ES"/>
          </w:rPr>
          <w:t>su</w:t>
        </w:r>
        <w:r w:rsidRPr="00C568C1">
          <w:rPr>
            <w:spacing w:val="-2"/>
            <w:lang w:val="es-ES"/>
          </w:rPr>
          <w:t xml:space="preserve"> </w:t>
        </w:r>
        <w:r w:rsidRPr="00C568C1">
          <w:rPr>
            <w:lang w:val="es-ES"/>
          </w:rPr>
          <w:t>guarda</w:t>
        </w:r>
        <w:r w:rsidRPr="00C568C1">
          <w:rPr>
            <w:rFonts w:ascii="Times New Roman"/>
            <w:lang w:val="es-ES"/>
          </w:rPr>
          <w:tab/>
        </w:r>
        <w:r w:rsidRPr="00C568C1">
          <w:rPr>
            <w:rFonts w:ascii="Times New Roman" w:eastAsia="Times New Roman"/>
            <w:lang w:val="es-ES"/>
          </w:rPr>
          <w:t>7</w:t>
        </w:r>
      </w:hyperlink>
    </w:p>
    <w:p w:rsidR="00C61B28" w:rsidRPr="00C568C1" w:rsidRDefault="00C61B28">
      <w:pPr>
        <w:pStyle w:val="TOC4"/>
        <w:rPr>
          <w:u w:val="none"/>
          <w:lang w:val="es-ES"/>
        </w:rPr>
      </w:pPr>
      <w:r w:rsidRPr="00C568C1">
        <w:rPr>
          <w:u w:val="thick"/>
          <w:lang w:val="es-ES"/>
        </w:rPr>
        <w:t>CÓDIGO DEONTOLÓGICO DEL CONSEJO GENERAL DE COLEGIOS OFICIALES DE INGENIEROS AGRÓNOMOS</w:t>
      </w:r>
    </w:p>
    <w:p w:rsidR="00C61B28" w:rsidRPr="00C568C1" w:rsidRDefault="00C61B28">
      <w:pPr>
        <w:pStyle w:val="TOC1"/>
        <w:spacing w:before="531"/>
        <w:ind w:right="1003"/>
        <w:rPr>
          <w:lang w:val="es-ES"/>
        </w:rPr>
      </w:pPr>
      <w:r w:rsidRPr="00C568C1">
        <w:rPr>
          <w:u w:val="single"/>
          <w:lang w:val="es-ES"/>
        </w:rPr>
        <w:t>ÍNDICE</w:t>
      </w:r>
    </w:p>
    <w:p w:rsidR="00C61B28" w:rsidRPr="00C568C1" w:rsidRDefault="00C61B28">
      <w:pPr>
        <w:pStyle w:val="TOC1"/>
        <w:tabs>
          <w:tab w:val="left" w:leader="dot" w:pos="8906"/>
        </w:tabs>
        <w:spacing w:before="122"/>
        <w:rPr>
          <w:b w:val="0"/>
          <w:lang w:val="es-ES"/>
        </w:rPr>
      </w:pPr>
      <w:hyperlink w:anchor="_bookmark35" w:history="1">
        <w:r w:rsidRPr="00C568C1">
          <w:rPr>
            <w:lang w:val="es-ES"/>
          </w:rPr>
          <w:t>4.- DE LAS RELACIONES CON</w:t>
        </w:r>
        <w:r w:rsidRPr="00C568C1">
          <w:rPr>
            <w:spacing w:val="-7"/>
            <w:lang w:val="es-ES"/>
          </w:rPr>
          <w:t xml:space="preserve"> </w:t>
        </w:r>
        <w:r w:rsidRPr="00C568C1">
          <w:rPr>
            <w:lang w:val="es-ES"/>
          </w:rPr>
          <w:t>LOS</w:t>
        </w:r>
        <w:r w:rsidRPr="00C568C1">
          <w:rPr>
            <w:spacing w:val="-2"/>
            <w:lang w:val="es-ES"/>
          </w:rPr>
          <w:t xml:space="preserve"> </w:t>
        </w:r>
        <w:r w:rsidRPr="00C568C1">
          <w:rPr>
            <w:lang w:val="es-ES"/>
          </w:rPr>
          <w:t>CLIENTES</w:t>
        </w:r>
        <w:r w:rsidRPr="00C568C1">
          <w:rPr>
            <w:b w:val="0"/>
            <w:lang w:val="es-ES"/>
          </w:rPr>
          <w:tab/>
          <w:t>7</w:t>
        </w:r>
      </w:hyperlink>
    </w:p>
    <w:p w:rsidR="00C61B28" w:rsidRPr="00C568C1" w:rsidRDefault="00C61B28">
      <w:pPr>
        <w:pStyle w:val="TOC3"/>
        <w:tabs>
          <w:tab w:val="left" w:leader="dot" w:pos="8911"/>
        </w:tabs>
        <w:spacing w:before="117" w:line="268" w:lineRule="exact"/>
        <w:rPr>
          <w:rFonts w:ascii="Times New Roman" w:hAnsi="Times New Roman"/>
          <w:lang w:val="es-ES"/>
        </w:rPr>
      </w:pPr>
      <w:hyperlink w:anchor="_bookmark36" w:history="1">
        <w:r w:rsidRPr="00C568C1">
          <w:rPr>
            <w:lang w:val="es-ES"/>
          </w:rPr>
          <w:t>4.1.- Libertad</w:t>
        </w:r>
        <w:r w:rsidRPr="00C568C1">
          <w:rPr>
            <w:spacing w:val="-3"/>
            <w:lang w:val="es-ES"/>
          </w:rPr>
          <w:t xml:space="preserve"> </w:t>
        </w:r>
        <w:r w:rsidRPr="00C568C1">
          <w:rPr>
            <w:lang w:val="es-ES"/>
          </w:rPr>
          <w:t>de</w:t>
        </w:r>
        <w:r w:rsidRPr="00C568C1">
          <w:rPr>
            <w:spacing w:val="-3"/>
            <w:lang w:val="es-ES"/>
          </w:rPr>
          <w:t xml:space="preserve"> </w:t>
        </w:r>
        <w:r w:rsidRPr="00C568C1">
          <w:rPr>
            <w:lang w:val="es-ES"/>
          </w:rPr>
          <w:t>elección</w:t>
        </w:r>
        <w:r w:rsidRPr="00C568C1">
          <w:rPr>
            <w:rFonts w:ascii="Times New Roman" w:hAnsi="Times New Roman"/>
            <w:lang w:val="es-ES"/>
          </w:rPr>
          <w:tab/>
          <w:t>7</w:t>
        </w:r>
      </w:hyperlink>
    </w:p>
    <w:p w:rsidR="00C61B28" w:rsidRPr="00C568C1" w:rsidRDefault="00C61B28">
      <w:pPr>
        <w:pStyle w:val="TOC3"/>
        <w:tabs>
          <w:tab w:val="left" w:leader="dot" w:pos="8911"/>
        </w:tabs>
        <w:spacing w:line="268" w:lineRule="exact"/>
        <w:rPr>
          <w:rFonts w:ascii="Times New Roman"/>
          <w:lang w:val="es-ES"/>
        </w:rPr>
      </w:pPr>
      <w:r>
        <w:rPr>
          <w:noProof/>
          <w:lang w:val="es-ES" w:eastAsia="es-ES"/>
        </w:rPr>
        <w:pict>
          <v:shape id="_x0000_s1044" type="#_x0000_t75" style="position:absolute;left:0;text-align:left;margin-left:71.1pt;margin-top:12.85pt;width:481.3pt;height:466.8pt;z-index:-251663360;visibility:visible;mso-wrap-distance-left:0;mso-wrap-distance-right:0;mso-position-horizontal-relative:page">
            <v:imagedata r:id="rId10" o:title=""/>
            <w10:wrap anchorx="page"/>
          </v:shape>
        </w:pict>
      </w:r>
      <w:hyperlink w:anchor="_bookmark37" w:history="1">
        <w:r w:rsidRPr="00C568C1">
          <w:rPr>
            <w:lang w:val="es-ES"/>
          </w:rPr>
          <w:t>4.2.- Encargo de</w:t>
        </w:r>
        <w:r w:rsidRPr="00C568C1">
          <w:rPr>
            <w:spacing w:val="-8"/>
            <w:lang w:val="es-ES"/>
          </w:rPr>
          <w:t xml:space="preserve"> </w:t>
        </w:r>
        <w:r w:rsidRPr="00C568C1">
          <w:rPr>
            <w:lang w:val="es-ES"/>
          </w:rPr>
          <w:t>trabajos</w:t>
        </w:r>
        <w:r w:rsidRPr="00C568C1">
          <w:rPr>
            <w:spacing w:val="-3"/>
            <w:lang w:val="es-ES"/>
          </w:rPr>
          <w:t xml:space="preserve"> </w:t>
        </w:r>
        <w:r w:rsidRPr="00C568C1">
          <w:rPr>
            <w:lang w:val="es-ES"/>
          </w:rPr>
          <w:t>profesionales</w:t>
        </w:r>
        <w:r w:rsidRPr="00C568C1">
          <w:rPr>
            <w:rFonts w:ascii="Times New Roman"/>
            <w:lang w:val="es-ES"/>
          </w:rPr>
          <w:tab/>
        </w:r>
        <w:r w:rsidRPr="00C568C1">
          <w:rPr>
            <w:rFonts w:ascii="Times New Roman" w:eastAsia="Times New Roman"/>
            <w:lang w:val="es-ES"/>
          </w:rPr>
          <w:t>7</w:t>
        </w:r>
      </w:hyperlink>
    </w:p>
    <w:p w:rsidR="00C61B28" w:rsidRPr="00C568C1" w:rsidRDefault="00C61B28">
      <w:pPr>
        <w:pStyle w:val="TOC3"/>
        <w:tabs>
          <w:tab w:val="left" w:leader="dot" w:pos="8911"/>
        </w:tabs>
        <w:rPr>
          <w:rFonts w:ascii="Times New Roman" w:hAnsi="Times New Roman"/>
          <w:lang w:val="es-ES"/>
        </w:rPr>
      </w:pPr>
      <w:hyperlink w:anchor="_bookmark38" w:history="1">
        <w:r w:rsidRPr="00C568C1">
          <w:rPr>
            <w:lang w:val="es-ES"/>
          </w:rPr>
          <w:t>4.3.- Deber de información sobre el resultado previsible</w:t>
        </w:r>
        <w:r w:rsidRPr="00C568C1">
          <w:rPr>
            <w:spacing w:val="-17"/>
            <w:lang w:val="es-ES"/>
          </w:rPr>
          <w:t xml:space="preserve"> </w:t>
        </w:r>
        <w:r w:rsidRPr="00C568C1">
          <w:rPr>
            <w:lang w:val="es-ES"/>
          </w:rPr>
          <w:t>y</w:t>
        </w:r>
        <w:r w:rsidRPr="00C568C1">
          <w:rPr>
            <w:spacing w:val="-3"/>
            <w:lang w:val="es-ES"/>
          </w:rPr>
          <w:t xml:space="preserve"> </w:t>
        </w:r>
        <w:r w:rsidRPr="00C568C1">
          <w:rPr>
            <w:lang w:val="es-ES"/>
          </w:rPr>
          <w:t>coste</w:t>
        </w:r>
        <w:r w:rsidRPr="00C568C1">
          <w:rPr>
            <w:rFonts w:ascii="Times New Roman" w:hAnsi="Times New Roman"/>
            <w:lang w:val="es-ES"/>
          </w:rPr>
          <w:tab/>
          <w:t>8</w:t>
        </w:r>
      </w:hyperlink>
    </w:p>
    <w:p w:rsidR="00C61B28" w:rsidRPr="00C568C1" w:rsidRDefault="00C61B28">
      <w:pPr>
        <w:pStyle w:val="TOC3"/>
        <w:tabs>
          <w:tab w:val="left" w:leader="dot" w:pos="8911"/>
        </w:tabs>
        <w:rPr>
          <w:rFonts w:ascii="Times New Roman" w:hAnsi="Times New Roman"/>
          <w:lang w:val="es-ES"/>
        </w:rPr>
      </w:pPr>
      <w:hyperlink w:anchor="_bookmark39" w:history="1">
        <w:r w:rsidRPr="00C568C1">
          <w:rPr>
            <w:lang w:val="es-ES"/>
          </w:rPr>
          <w:t>4.4.- Deber de información sobre falta</w:t>
        </w:r>
        <w:r w:rsidRPr="00C568C1">
          <w:rPr>
            <w:spacing w:val="-14"/>
            <w:lang w:val="es-ES"/>
          </w:rPr>
          <w:t xml:space="preserve"> </w:t>
        </w:r>
        <w:r w:rsidRPr="00C568C1">
          <w:rPr>
            <w:lang w:val="es-ES"/>
          </w:rPr>
          <w:t>de</w:t>
        </w:r>
        <w:r w:rsidRPr="00C568C1">
          <w:rPr>
            <w:spacing w:val="-4"/>
            <w:lang w:val="es-ES"/>
          </w:rPr>
          <w:t xml:space="preserve"> </w:t>
        </w:r>
        <w:r w:rsidRPr="00C568C1">
          <w:rPr>
            <w:lang w:val="es-ES"/>
          </w:rPr>
          <w:t>independencia</w:t>
        </w:r>
        <w:r w:rsidRPr="00C568C1">
          <w:rPr>
            <w:rFonts w:ascii="Times New Roman" w:hAnsi="Times New Roman"/>
            <w:lang w:val="es-ES"/>
          </w:rPr>
          <w:tab/>
          <w:t>8</w:t>
        </w:r>
      </w:hyperlink>
    </w:p>
    <w:p w:rsidR="00C61B28" w:rsidRPr="00C568C1" w:rsidRDefault="00C61B28">
      <w:pPr>
        <w:pStyle w:val="TOC3"/>
        <w:tabs>
          <w:tab w:val="left" w:leader="dot" w:pos="8911"/>
        </w:tabs>
        <w:rPr>
          <w:rFonts w:ascii="Times New Roman" w:hAnsi="Times New Roman"/>
          <w:lang w:val="es-ES"/>
        </w:rPr>
      </w:pPr>
      <w:hyperlink w:anchor="_bookmark40" w:history="1">
        <w:r w:rsidRPr="00C568C1">
          <w:rPr>
            <w:lang w:val="es-ES"/>
          </w:rPr>
          <w:t>4.5.- Deber de atención</w:t>
        </w:r>
        <w:r w:rsidRPr="00C568C1">
          <w:rPr>
            <w:spacing w:val="-9"/>
            <w:lang w:val="es-ES"/>
          </w:rPr>
          <w:t xml:space="preserve"> </w:t>
        </w:r>
        <w:r w:rsidRPr="00C568C1">
          <w:rPr>
            <w:lang w:val="es-ES"/>
          </w:rPr>
          <w:t>y</w:t>
        </w:r>
        <w:r w:rsidRPr="00C568C1">
          <w:rPr>
            <w:spacing w:val="-2"/>
            <w:lang w:val="es-ES"/>
          </w:rPr>
          <w:t xml:space="preserve"> </w:t>
        </w:r>
        <w:r w:rsidRPr="00C568C1">
          <w:rPr>
            <w:lang w:val="es-ES"/>
          </w:rPr>
          <w:t>capacitación</w:t>
        </w:r>
        <w:r w:rsidRPr="00C568C1">
          <w:rPr>
            <w:rFonts w:ascii="Times New Roman" w:hAnsi="Times New Roman"/>
            <w:lang w:val="es-ES"/>
          </w:rPr>
          <w:tab/>
          <w:t>8</w:t>
        </w:r>
      </w:hyperlink>
    </w:p>
    <w:p w:rsidR="00C61B28" w:rsidRPr="00C568C1" w:rsidRDefault="00C61B28">
      <w:pPr>
        <w:pStyle w:val="TOC3"/>
        <w:tabs>
          <w:tab w:val="left" w:leader="dot" w:pos="8911"/>
        </w:tabs>
        <w:rPr>
          <w:rFonts w:ascii="Times New Roman"/>
          <w:lang w:val="es-ES"/>
        </w:rPr>
      </w:pPr>
      <w:hyperlink w:anchor="_bookmark41" w:history="1">
        <w:r w:rsidRPr="00C568C1">
          <w:rPr>
            <w:lang w:val="es-ES"/>
          </w:rPr>
          <w:t>4.6.- Deber</w:t>
        </w:r>
        <w:r w:rsidRPr="00C568C1">
          <w:rPr>
            <w:spacing w:val="-6"/>
            <w:lang w:val="es-ES"/>
          </w:rPr>
          <w:t xml:space="preserve"> </w:t>
        </w:r>
        <w:r w:rsidRPr="00C568C1">
          <w:rPr>
            <w:lang w:val="es-ES"/>
          </w:rPr>
          <w:t>de diligencia</w:t>
        </w:r>
        <w:r w:rsidRPr="00C568C1">
          <w:rPr>
            <w:rFonts w:ascii="Times New Roman"/>
            <w:lang w:val="es-ES"/>
          </w:rPr>
          <w:tab/>
        </w:r>
        <w:r w:rsidRPr="00C568C1">
          <w:rPr>
            <w:rFonts w:ascii="Times New Roman" w:eastAsia="Times New Roman"/>
            <w:lang w:val="es-ES"/>
          </w:rPr>
          <w:t>8</w:t>
        </w:r>
      </w:hyperlink>
    </w:p>
    <w:p w:rsidR="00C61B28" w:rsidRPr="00C568C1" w:rsidRDefault="00C61B28">
      <w:pPr>
        <w:pStyle w:val="TOC3"/>
        <w:tabs>
          <w:tab w:val="left" w:leader="dot" w:pos="8910"/>
        </w:tabs>
        <w:rPr>
          <w:rFonts w:ascii="Times New Roman" w:hAnsi="Times New Roman"/>
          <w:lang w:val="es-ES"/>
        </w:rPr>
      </w:pPr>
      <w:hyperlink w:anchor="_bookmark42" w:history="1">
        <w:r w:rsidRPr="00C568C1">
          <w:rPr>
            <w:lang w:val="es-ES"/>
          </w:rPr>
          <w:t>4.7.- Devolución</w:t>
        </w:r>
        <w:r w:rsidRPr="00C568C1">
          <w:rPr>
            <w:spacing w:val="-6"/>
            <w:lang w:val="es-ES"/>
          </w:rPr>
          <w:t xml:space="preserve"> </w:t>
        </w:r>
        <w:r w:rsidRPr="00C568C1">
          <w:rPr>
            <w:lang w:val="es-ES"/>
          </w:rPr>
          <w:t>de</w:t>
        </w:r>
        <w:r w:rsidRPr="00C568C1">
          <w:rPr>
            <w:spacing w:val="-1"/>
            <w:lang w:val="es-ES"/>
          </w:rPr>
          <w:t xml:space="preserve"> </w:t>
        </w:r>
        <w:r w:rsidRPr="00C568C1">
          <w:rPr>
            <w:lang w:val="es-ES"/>
          </w:rPr>
          <w:t>documentos</w:t>
        </w:r>
        <w:r w:rsidRPr="00C568C1">
          <w:rPr>
            <w:rFonts w:ascii="Times New Roman" w:hAnsi="Times New Roman"/>
            <w:lang w:val="es-ES"/>
          </w:rPr>
          <w:tab/>
          <w:t>8</w:t>
        </w:r>
      </w:hyperlink>
    </w:p>
    <w:p w:rsidR="00C61B28" w:rsidRPr="00C568C1" w:rsidRDefault="00C61B28">
      <w:pPr>
        <w:pStyle w:val="TOC3"/>
        <w:tabs>
          <w:tab w:val="left" w:leader="dot" w:pos="8910"/>
        </w:tabs>
        <w:rPr>
          <w:rFonts w:ascii="Times New Roman"/>
          <w:lang w:val="es-ES"/>
        </w:rPr>
      </w:pPr>
      <w:hyperlink w:anchor="_bookmark43" w:history="1">
        <w:r w:rsidRPr="00C568C1">
          <w:rPr>
            <w:lang w:val="es-ES"/>
          </w:rPr>
          <w:t>4.8.- Obligaciones a cumplir antes</w:t>
        </w:r>
        <w:r w:rsidRPr="00C568C1">
          <w:rPr>
            <w:spacing w:val="-9"/>
            <w:lang w:val="es-ES"/>
          </w:rPr>
          <w:t xml:space="preserve"> </w:t>
        </w:r>
        <w:r w:rsidRPr="00C568C1">
          <w:rPr>
            <w:lang w:val="es-ES"/>
          </w:rPr>
          <w:t>del</w:t>
        </w:r>
        <w:r w:rsidRPr="00C568C1">
          <w:rPr>
            <w:spacing w:val="-2"/>
            <w:lang w:val="es-ES"/>
          </w:rPr>
          <w:t xml:space="preserve"> </w:t>
        </w:r>
        <w:r w:rsidRPr="00C568C1">
          <w:rPr>
            <w:lang w:val="es-ES"/>
          </w:rPr>
          <w:t>cese</w:t>
        </w:r>
        <w:r w:rsidRPr="00C568C1">
          <w:rPr>
            <w:rFonts w:ascii="Times New Roman"/>
            <w:lang w:val="es-ES"/>
          </w:rPr>
          <w:tab/>
        </w:r>
        <w:r w:rsidRPr="00C568C1">
          <w:rPr>
            <w:rFonts w:ascii="Times New Roman" w:eastAsia="Times New Roman"/>
            <w:lang w:val="es-ES"/>
          </w:rPr>
          <w:t>8</w:t>
        </w:r>
      </w:hyperlink>
    </w:p>
    <w:p w:rsidR="00C61B28" w:rsidRPr="00C568C1" w:rsidRDefault="00C61B28">
      <w:pPr>
        <w:pStyle w:val="TOC3"/>
        <w:tabs>
          <w:tab w:val="left" w:leader="dot" w:pos="8910"/>
        </w:tabs>
        <w:rPr>
          <w:rFonts w:ascii="Times New Roman" w:hAnsi="Times New Roman"/>
          <w:lang w:val="es-ES"/>
        </w:rPr>
      </w:pPr>
      <w:hyperlink w:anchor="_bookmark44" w:history="1">
        <w:r w:rsidRPr="00C568C1">
          <w:rPr>
            <w:lang w:val="es-ES"/>
          </w:rPr>
          <w:t>4.9.- Limitaciones a la libertad de aceptación</w:t>
        </w:r>
        <w:r w:rsidRPr="00C568C1">
          <w:rPr>
            <w:spacing w:val="-16"/>
            <w:lang w:val="es-ES"/>
          </w:rPr>
          <w:t xml:space="preserve"> </w:t>
        </w:r>
        <w:r w:rsidRPr="00C568C1">
          <w:rPr>
            <w:lang w:val="es-ES"/>
          </w:rPr>
          <w:t>de</w:t>
        </w:r>
        <w:r w:rsidRPr="00C568C1">
          <w:rPr>
            <w:spacing w:val="-4"/>
            <w:lang w:val="es-ES"/>
          </w:rPr>
          <w:t xml:space="preserve"> </w:t>
        </w:r>
        <w:r w:rsidRPr="00C568C1">
          <w:rPr>
            <w:lang w:val="es-ES"/>
          </w:rPr>
          <w:t>encargos</w:t>
        </w:r>
        <w:r w:rsidRPr="00C568C1">
          <w:rPr>
            <w:rFonts w:ascii="Times New Roman" w:hAnsi="Times New Roman"/>
            <w:lang w:val="es-ES"/>
          </w:rPr>
          <w:tab/>
          <w:t>9</w:t>
        </w:r>
      </w:hyperlink>
    </w:p>
    <w:p w:rsidR="00C61B28" w:rsidRPr="00C568C1" w:rsidRDefault="00C61B28">
      <w:pPr>
        <w:pStyle w:val="TOC3"/>
        <w:tabs>
          <w:tab w:val="left" w:leader="dot" w:pos="8910"/>
        </w:tabs>
        <w:rPr>
          <w:rFonts w:ascii="Times New Roman" w:hAnsi="Times New Roman"/>
          <w:lang w:val="es-ES"/>
        </w:rPr>
      </w:pPr>
      <w:hyperlink w:anchor="_bookmark45" w:history="1">
        <w:r w:rsidRPr="00C568C1">
          <w:rPr>
            <w:lang w:val="es-ES"/>
          </w:rPr>
          <w:t>4.10.- Prohibición de captación desleal</w:t>
        </w:r>
        <w:r w:rsidRPr="00C568C1">
          <w:rPr>
            <w:spacing w:val="-13"/>
            <w:lang w:val="es-ES"/>
          </w:rPr>
          <w:t xml:space="preserve"> </w:t>
        </w:r>
        <w:r w:rsidRPr="00C568C1">
          <w:rPr>
            <w:lang w:val="es-ES"/>
          </w:rPr>
          <w:t>de</w:t>
        </w:r>
        <w:r w:rsidRPr="00C568C1">
          <w:rPr>
            <w:spacing w:val="-4"/>
            <w:lang w:val="es-ES"/>
          </w:rPr>
          <w:t xml:space="preserve"> </w:t>
        </w:r>
        <w:r w:rsidRPr="00C568C1">
          <w:rPr>
            <w:lang w:val="es-ES"/>
          </w:rPr>
          <w:t>clientela.</w:t>
        </w:r>
        <w:r w:rsidRPr="00C568C1">
          <w:rPr>
            <w:rFonts w:ascii="Times New Roman" w:hAnsi="Times New Roman"/>
            <w:lang w:val="es-ES"/>
          </w:rPr>
          <w:tab/>
          <w:t>9</w:t>
        </w:r>
      </w:hyperlink>
    </w:p>
    <w:p w:rsidR="00C61B28" w:rsidRPr="00C568C1" w:rsidRDefault="00C61B28">
      <w:pPr>
        <w:pStyle w:val="TOC3"/>
        <w:tabs>
          <w:tab w:val="left" w:leader="dot" w:pos="8910"/>
        </w:tabs>
        <w:rPr>
          <w:rFonts w:ascii="Times New Roman" w:hAnsi="Times New Roman"/>
          <w:lang w:val="es-ES"/>
        </w:rPr>
      </w:pPr>
      <w:hyperlink w:anchor="_bookmark46" w:history="1">
        <w:r w:rsidRPr="00C568C1">
          <w:rPr>
            <w:lang w:val="es-ES"/>
          </w:rPr>
          <w:t>4.11.- Prohibición de adquirir intereses en los</w:t>
        </w:r>
        <w:r w:rsidRPr="00C568C1">
          <w:rPr>
            <w:spacing w:val="-18"/>
            <w:lang w:val="es-ES"/>
          </w:rPr>
          <w:t xml:space="preserve"> </w:t>
        </w:r>
        <w:r w:rsidRPr="00C568C1">
          <w:rPr>
            <w:lang w:val="es-ES"/>
          </w:rPr>
          <w:t>asuntos</w:t>
        </w:r>
        <w:r w:rsidRPr="00C568C1">
          <w:rPr>
            <w:spacing w:val="-4"/>
            <w:lang w:val="es-ES"/>
          </w:rPr>
          <w:t xml:space="preserve"> </w:t>
        </w:r>
        <w:r w:rsidRPr="00C568C1">
          <w:rPr>
            <w:lang w:val="es-ES"/>
          </w:rPr>
          <w:t>profesionales</w:t>
        </w:r>
        <w:r w:rsidRPr="00C568C1">
          <w:rPr>
            <w:rFonts w:ascii="Times New Roman" w:hAnsi="Times New Roman"/>
            <w:lang w:val="es-ES"/>
          </w:rPr>
          <w:tab/>
          <w:t>9</w:t>
        </w:r>
      </w:hyperlink>
    </w:p>
    <w:p w:rsidR="00C61B28" w:rsidRPr="00C568C1" w:rsidRDefault="00C61B28">
      <w:pPr>
        <w:pStyle w:val="TOC1"/>
        <w:tabs>
          <w:tab w:val="left" w:leader="dot" w:pos="8786"/>
        </w:tabs>
        <w:spacing w:before="121"/>
        <w:rPr>
          <w:b w:val="0"/>
          <w:lang w:val="es-ES"/>
        </w:rPr>
      </w:pPr>
      <w:hyperlink w:anchor="_bookmark47" w:history="1">
        <w:r w:rsidRPr="00C568C1">
          <w:rPr>
            <w:lang w:val="es-ES"/>
          </w:rPr>
          <w:t>5.- DE LAS ACTUACIONES EN EL ÁMBITO DE</w:t>
        </w:r>
        <w:r w:rsidRPr="00C568C1">
          <w:rPr>
            <w:spacing w:val="-16"/>
            <w:lang w:val="es-ES"/>
          </w:rPr>
          <w:t xml:space="preserve"> </w:t>
        </w:r>
        <w:r w:rsidRPr="00C568C1">
          <w:rPr>
            <w:lang w:val="es-ES"/>
          </w:rPr>
          <w:t>LA</w:t>
        </w:r>
        <w:r w:rsidRPr="00C568C1">
          <w:rPr>
            <w:spacing w:val="-3"/>
            <w:lang w:val="es-ES"/>
          </w:rPr>
          <w:t xml:space="preserve"> </w:t>
        </w:r>
        <w:r w:rsidRPr="00C568C1">
          <w:rPr>
            <w:lang w:val="es-ES"/>
          </w:rPr>
          <w:t>ADMINISTRACIÓN</w:t>
        </w:r>
        <w:r w:rsidRPr="00C568C1">
          <w:rPr>
            <w:b w:val="0"/>
            <w:lang w:val="es-ES"/>
          </w:rPr>
          <w:tab/>
          <w:t>10</w:t>
        </w:r>
      </w:hyperlink>
    </w:p>
    <w:p w:rsidR="00C61B28" w:rsidRPr="00C568C1" w:rsidRDefault="00C61B28">
      <w:pPr>
        <w:pStyle w:val="TOC3"/>
        <w:tabs>
          <w:tab w:val="left" w:leader="dot" w:pos="8800"/>
        </w:tabs>
        <w:spacing w:before="119" w:line="268" w:lineRule="exact"/>
        <w:rPr>
          <w:rFonts w:ascii="Times New Roman"/>
          <w:lang w:val="es-ES"/>
        </w:rPr>
      </w:pPr>
      <w:hyperlink w:anchor="_bookmark48" w:history="1">
        <w:r w:rsidRPr="00C568C1">
          <w:rPr>
            <w:lang w:val="es-ES"/>
          </w:rPr>
          <w:t>5.1.-</w:t>
        </w:r>
        <w:r w:rsidRPr="00C568C1">
          <w:rPr>
            <w:spacing w:val="-3"/>
            <w:lang w:val="es-ES"/>
          </w:rPr>
          <w:t xml:space="preserve"> </w:t>
        </w:r>
        <w:r w:rsidRPr="00C568C1">
          <w:rPr>
            <w:lang w:val="es-ES"/>
          </w:rPr>
          <w:t>Obligaciones</w:t>
        </w:r>
        <w:r w:rsidRPr="00C568C1">
          <w:rPr>
            <w:spacing w:val="-3"/>
            <w:lang w:val="es-ES"/>
          </w:rPr>
          <w:t xml:space="preserve"> </w:t>
        </w:r>
        <w:r w:rsidRPr="00C568C1">
          <w:rPr>
            <w:lang w:val="es-ES"/>
          </w:rPr>
          <w:t>generales</w:t>
        </w:r>
        <w:r w:rsidRPr="00C568C1">
          <w:rPr>
            <w:rFonts w:ascii="Times New Roman"/>
            <w:lang w:val="es-ES"/>
          </w:rPr>
          <w:tab/>
        </w:r>
        <w:r w:rsidRPr="00C568C1">
          <w:rPr>
            <w:rFonts w:ascii="Times New Roman" w:eastAsia="Times New Roman"/>
            <w:lang w:val="es-ES"/>
          </w:rPr>
          <w:t>10</w:t>
        </w:r>
      </w:hyperlink>
    </w:p>
    <w:p w:rsidR="00C61B28" w:rsidRPr="00C568C1" w:rsidRDefault="00C61B28">
      <w:pPr>
        <w:pStyle w:val="TOC3"/>
        <w:tabs>
          <w:tab w:val="left" w:leader="dot" w:pos="8800"/>
        </w:tabs>
        <w:spacing w:line="268" w:lineRule="exact"/>
        <w:rPr>
          <w:rFonts w:ascii="Times New Roman"/>
          <w:lang w:val="es-ES"/>
        </w:rPr>
      </w:pPr>
      <w:hyperlink w:anchor="_bookmark49" w:history="1">
        <w:r w:rsidRPr="00C568C1">
          <w:rPr>
            <w:lang w:val="es-ES"/>
          </w:rPr>
          <w:t>5.2.- Conducta ante restricciones en el cumplimiento de los</w:t>
        </w:r>
        <w:r w:rsidRPr="00C568C1">
          <w:rPr>
            <w:spacing w:val="-22"/>
            <w:lang w:val="es-ES"/>
          </w:rPr>
          <w:t xml:space="preserve"> </w:t>
        </w:r>
        <w:r w:rsidRPr="00C568C1">
          <w:rPr>
            <w:lang w:val="es-ES"/>
          </w:rPr>
          <w:t>deberes</w:t>
        </w:r>
        <w:r w:rsidRPr="00C568C1">
          <w:rPr>
            <w:spacing w:val="-2"/>
            <w:lang w:val="es-ES"/>
          </w:rPr>
          <w:t xml:space="preserve"> </w:t>
        </w:r>
        <w:r w:rsidRPr="00C568C1">
          <w:rPr>
            <w:lang w:val="es-ES"/>
          </w:rPr>
          <w:t>profesionales</w:t>
        </w:r>
        <w:r w:rsidRPr="00C568C1">
          <w:rPr>
            <w:rFonts w:ascii="Times New Roman"/>
            <w:lang w:val="es-ES"/>
          </w:rPr>
          <w:tab/>
        </w:r>
        <w:r w:rsidRPr="00C568C1">
          <w:rPr>
            <w:rFonts w:ascii="Times New Roman" w:eastAsia="Times New Roman"/>
            <w:lang w:val="es-ES"/>
          </w:rPr>
          <w:t>10</w:t>
        </w:r>
      </w:hyperlink>
    </w:p>
    <w:p w:rsidR="00C61B28" w:rsidRPr="00C568C1" w:rsidRDefault="00C61B28">
      <w:pPr>
        <w:pStyle w:val="TOC3"/>
        <w:tabs>
          <w:tab w:val="left" w:leader="dot" w:pos="8800"/>
        </w:tabs>
        <w:rPr>
          <w:rFonts w:ascii="Times New Roman" w:hAnsi="Times New Roman"/>
          <w:lang w:val="es-ES"/>
        </w:rPr>
      </w:pPr>
      <w:hyperlink w:anchor="_bookmark50" w:history="1">
        <w:r w:rsidRPr="00C568C1">
          <w:rPr>
            <w:lang w:val="es-ES"/>
          </w:rPr>
          <w:t>5.3.- Cortesía en caso de no concurrencia a</w:t>
        </w:r>
        <w:r w:rsidRPr="00C568C1">
          <w:rPr>
            <w:spacing w:val="-22"/>
            <w:lang w:val="es-ES"/>
          </w:rPr>
          <w:t xml:space="preserve"> </w:t>
        </w:r>
        <w:r w:rsidRPr="00C568C1">
          <w:rPr>
            <w:lang w:val="es-ES"/>
          </w:rPr>
          <w:t>diligencias</w:t>
        </w:r>
        <w:r w:rsidRPr="00C568C1">
          <w:rPr>
            <w:spacing w:val="-3"/>
            <w:lang w:val="es-ES"/>
          </w:rPr>
          <w:t xml:space="preserve"> </w:t>
        </w:r>
        <w:r w:rsidRPr="00C568C1">
          <w:rPr>
            <w:lang w:val="es-ES"/>
          </w:rPr>
          <w:t>administrativas</w:t>
        </w:r>
        <w:r w:rsidRPr="00C568C1">
          <w:rPr>
            <w:rFonts w:ascii="Times New Roman" w:hAnsi="Times New Roman"/>
            <w:lang w:val="es-ES"/>
          </w:rPr>
          <w:tab/>
          <w:t>10</w:t>
        </w:r>
      </w:hyperlink>
    </w:p>
    <w:p w:rsidR="00C61B28" w:rsidRPr="00C568C1" w:rsidRDefault="00C61B28">
      <w:pPr>
        <w:pStyle w:val="TOC1"/>
        <w:tabs>
          <w:tab w:val="left" w:leader="dot" w:pos="8786"/>
        </w:tabs>
        <w:spacing w:before="122"/>
        <w:rPr>
          <w:b w:val="0"/>
          <w:lang w:val="es-ES"/>
        </w:rPr>
      </w:pPr>
      <w:hyperlink w:anchor="_bookmark51" w:history="1">
        <w:r w:rsidRPr="00C568C1">
          <w:rPr>
            <w:lang w:val="es-ES"/>
          </w:rPr>
          <w:t>6.- DE</w:t>
        </w:r>
        <w:r w:rsidRPr="00C568C1">
          <w:rPr>
            <w:spacing w:val="-2"/>
            <w:lang w:val="es-ES"/>
          </w:rPr>
          <w:t xml:space="preserve"> </w:t>
        </w:r>
        <w:r w:rsidRPr="00C568C1">
          <w:rPr>
            <w:lang w:val="es-ES"/>
          </w:rPr>
          <w:t>LOS</w:t>
        </w:r>
        <w:r w:rsidRPr="00C568C1">
          <w:rPr>
            <w:spacing w:val="-2"/>
            <w:lang w:val="es-ES"/>
          </w:rPr>
          <w:t xml:space="preserve"> </w:t>
        </w:r>
        <w:r w:rsidRPr="00C568C1">
          <w:rPr>
            <w:lang w:val="es-ES"/>
          </w:rPr>
          <w:t>HONORARIOS</w:t>
        </w:r>
        <w:r w:rsidRPr="00C568C1">
          <w:rPr>
            <w:b w:val="0"/>
            <w:lang w:val="es-ES"/>
          </w:rPr>
          <w:tab/>
          <w:t>10</w:t>
        </w:r>
      </w:hyperlink>
    </w:p>
    <w:p w:rsidR="00C61B28" w:rsidRPr="00C568C1" w:rsidRDefault="00C61B28">
      <w:pPr>
        <w:pStyle w:val="TOC3"/>
        <w:tabs>
          <w:tab w:val="left" w:leader="dot" w:pos="8800"/>
        </w:tabs>
        <w:spacing w:before="117"/>
        <w:rPr>
          <w:rFonts w:ascii="Times New Roman" w:hAnsi="Times New Roman"/>
          <w:lang w:val="es-ES"/>
        </w:rPr>
      </w:pPr>
      <w:hyperlink w:anchor="_bookmark52" w:history="1">
        <w:r w:rsidRPr="00C568C1">
          <w:rPr>
            <w:lang w:val="es-ES"/>
          </w:rPr>
          <w:t>6.1.- Derecho a</w:t>
        </w:r>
        <w:r w:rsidRPr="00C568C1">
          <w:rPr>
            <w:spacing w:val="-7"/>
            <w:lang w:val="es-ES"/>
          </w:rPr>
          <w:t xml:space="preserve"> </w:t>
        </w:r>
        <w:r w:rsidRPr="00C568C1">
          <w:rPr>
            <w:lang w:val="es-ES"/>
          </w:rPr>
          <w:t>su</w:t>
        </w:r>
        <w:r w:rsidRPr="00C568C1">
          <w:rPr>
            <w:spacing w:val="-2"/>
            <w:lang w:val="es-ES"/>
          </w:rPr>
          <w:t xml:space="preserve"> </w:t>
        </w:r>
        <w:r w:rsidRPr="00C568C1">
          <w:rPr>
            <w:lang w:val="es-ES"/>
          </w:rPr>
          <w:t>percepción</w:t>
        </w:r>
        <w:r w:rsidRPr="00C568C1">
          <w:rPr>
            <w:rFonts w:ascii="Times New Roman" w:hAnsi="Times New Roman"/>
            <w:lang w:val="es-ES"/>
          </w:rPr>
          <w:tab/>
          <w:t>10</w:t>
        </w:r>
      </w:hyperlink>
    </w:p>
    <w:p w:rsidR="00C61B28" w:rsidRPr="00C568C1" w:rsidRDefault="00C61B28">
      <w:pPr>
        <w:pStyle w:val="TOC3"/>
        <w:tabs>
          <w:tab w:val="left" w:leader="dot" w:pos="8800"/>
        </w:tabs>
        <w:rPr>
          <w:rFonts w:ascii="Times New Roman" w:hAnsi="Times New Roman"/>
          <w:lang w:val="es-ES"/>
        </w:rPr>
      </w:pPr>
      <w:hyperlink w:anchor="_bookmark53" w:history="1">
        <w:r w:rsidRPr="00C568C1">
          <w:rPr>
            <w:lang w:val="es-ES"/>
          </w:rPr>
          <w:t>6.2.- Derecho a la provisión</w:t>
        </w:r>
        <w:r w:rsidRPr="00C568C1">
          <w:rPr>
            <w:spacing w:val="-12"/>
            <w:lang w:val="es-ES"/>
          </w:rPr>
          <w:t xml:space="preserve"> </w:t>
        </w:r>
        <w:r w:rsidRPr="00C568C1">
          <w:rPr>
            <w:lang w:val="es-ES"/>
          </w:rPr>
          <w:t>de fondos</w:t>
        </w:r>
        <w:r w:rsidRPr="00C568C1">
          <w:rPr>
            <w:rFonts w:ascii="Times New Roman" w:hAnsi="Times New Roman"/>
            <w:lang w:val="es-ES"/>
          </w:rPr>
          <w:tab/>
          <w:t>10</w:t>
        </w:r>
      </w:hyperlink>
    </w:p>
    <w:p w:rsidR="00C61B28" w:rsidRPr="00C568C1" w:rsidRDefault="00C61B28">
      <w:pPr>
        <w:pStyle w:val="TOC3"/>
        <w:tabs>
          <w:tab w:val="left" w:leader="dot" w:pos="8800"/>
        </w:tabs>
        <w:rPr>
          <w:rFonts w:ascii="Times New Roman" w:hAnsi="Times New Roman"/>
          <w:lang w:val="es-ES"/>
        </w:rPr>
      </w:pPr>
      <w:hyperlink w:anchor="_bookmark54" w:history="1">
        <w:r w:rsidRPr="00C568C1">
          <w:rPr>
            <w:lang w:val="es-ES"/>
          </w:rPr>
          <w:t>6.3.- Cuantía de</w:t>
        </w:r>
        <w:r w:rsidRPr="00C568C1">
          <w:rPr>
            <w:spacing w:val="-6"/>
            <w:lang w:val="es-ES"/>
          </w:rPr>
          <w:t xml:space="preserve"> </w:t>
        </w:r>
        <w:r w:rsidRPr="00C568C1">
          <w:rPr>
            <w:lang w:val="es-ES"/>
          </w:rPr>
          <w:t>la</w:t>
        </w:r>
        <w:r w:rsidRPr="00C568C1">
          <w:rPr>
            <w:spacing w:val="-3"/>
            <w:lang w:val="es-ES"/>
          </w:rPr>
          <w:t xml:space="preserve"> </w:t>
        </w:r>
        <w:r w:rsidRPr="00C568C1">
          <w:rPr>
            <w:lang w:val="es-ES"/>
          </w:rPr>
          <w:t>provisión</w:t>
        </w:r>
        <w:r w:rsidRPr="00C568C1">
          <w:rPr>
            <w:rFonts w:ascii="Times New Roman" w:hAnsi="Times New Roman"/>
            <w:lang w:val="es-ES"/>
          </w:rPr>
          <w:tab/>
          <w:t>11</w:t>
        </w:r>
      </w:hyperlink>
    </w:p>
    <w:p w:rsidR="00C61B28" w:rsidRPr="00C568C1" w:rsidRDefault="00C61B28">
      <w:pPr>
        <w:pStyle w:val="TOC3"/>
        <w:tabs>
          <w:tab w:val="left" w:leader="dot" w:pos="8800"/>
        </w:tabs>
        <w:rPr>
          <w:rFonts w:ascii="Times New Roman" w:hAnsi="Times New Roman"/>
          <w:lang w:val="es-ES"/>
        </w:rPr>
      </w:pPr>
      <w:hyperlink w:anchor="_bookmark55" w:history="1">
        <w:r w:rsidRPr="00C568C1">
          <w:rPr>
            <w:lang w:val="es-ES"/>
          </w:rPr>
          <w:t>6.4.- Renuncia por falta</w:t>
        </w:r>
        <w:r w:rsidRPr="00C568C1">
          <w:rPr>
            <w:spacing w:val="-6"/>
            <w:lang w:val="es-ES"/>
          </w:rPr>
          <w:t xml:space="preserve"> </w:t>
        </w:r>
        <w:r w:rsidRPr="00C568C1">
          <w:rPr>
            <w:lang w:val="es-ES"/>
          </w:rPr>
          <w:t>de</w:t>
        </w:r>
        <w:r w:rsidRPr="00C568C1">
          <w:rPr>
            <w:spacing w:val="-5"/>
            <w:lang w:val="es-ES"/>
          </w:rPr>
          <w:t xml:space="preserve"> </w:t>
        </w:r>
        <w:r w:rsidRPr="00C568C1">
          <w:rPr>
            <w:lang w:val="es-ES"/>
          </w:rPr>
          <w:t>provisión</w:t>
        </w:r>
        <w:r w:rsidRPr="00C568C1">
          <w:rPr>
            <w:rFonts w:ascii="Times New Roman" w:hAnsi="Times New Roman"/>
            <w:lang w:val="es-ES"/>
          </w:rPr>
          <w:tab/>
          <w:t>11</w:t>
        </w:r>
      </w:hyperlink>
    </w:p>
    <w:p w:rsidR="00C61B28" w:rsidRPr="00C568C1" w:rsidRDefault="00C61B28">
      <w:pPr>
        <w:pStyle w:val="TOC3"/>
        <w:tabs>
          <w:tab w:val="left" w:leader="dot" w:pos="8800"/>
        </w:tabs>
        <w:rPr>
          <w:rFonts w:ascii="Times New Roman" w:hAnsi="Times New Roman"/>
          <w:lang w:val="es-ES"/>
        </w:rPr>
      </w:pPr>
      <w:hyperlink w:anchor="_bookmark56" w:history="1">
        <w:r w:rsidRPr="00C568C1">
          <w:rPr>
            <w:lang w:val="es-ES"/>
          </w:rPr>
          <w:t>6.5.- Rendición de cuentas de</w:t>
        </w:r>
        <w:r w:rsidRPr="00C568C1">
          <w:rPr>
            <w:spacing w:val="-10"/>
            <w:lang w:val="es-ES"/>
          </w:rPr>
          <w:t xml:space="preserve"> </w:t>
        </w:r>
        <w:r w:rsidRPr="00C568C1">
          <w:rPr>
            <w:lang w:val="es-ES"/>
          </w:rPr>
          <w:t>la</w:t>
        </w:r>
        <w:r w:rsidRPr="00C568C1">
          <w:rPr>
            <w:spacing w:val="-2"/>
            <w:lang w:val="es-ES"/>
          </w:rPr>
          <w:t xml:space="preserve"> </w:t>
        </w:r>
        <w:r w:rsidRPr="00C568C1">
          <w:rPr>
            <w:lang w:val="es-ES"/>
          </w:rPr>
          <w:t>provisión</w:t>
        </w:r>
        <w:r w:rsidRPr="00C568C1">
          <w:rPr>
            <w:rFonts w:ascii="Times New Roman" w:hAnsi="Times New Roman"/>
            <w:lang w:val="es-ES"/>
          </w:rPr>
          <w:tab/>
          <w:t>11</w:t>
        </w:r>
      </w:hyperlink>
    </w:p>
    <w:p w:rsidR="00C61B28" w:rsidRPr="00C568C1" w:rsidRDefault="00C61B28">
      <w:pPr>
        <w:pStyle w:val="TOC1"/>
        <w:tabs>
          <w:tab w:val="left" w:leader="dot" w:pos="8786"/>
        </w:tabs>
        <w:spacing w:before="123"/>
        <w:rPr>
          <w:b w:val="0"/>
          <w:lang w:val="es-ES"/>
        </w:rPr>
      </w:pPr>
      <w:hyperlink w:anchor="_bookmark57" w:history="1">
        <w:r w:rsidRPr="00C568C1">
          <w:rPr>
            <w:lang w:val="es-ES"/>
          </w:rPr>
          <w:t>7.-</w:t>
        </w:r>
        <w:r w:rsidRPr="00C568C1">
          <w:rPr>
            <w:spacing w:val="-4"/>
            <w:lang w:val="es-ES"/>
          </w:rPr>
          <w:t xml:space="preserve"> </w:t>
        </w:r>
        <w:r w:rsidRPr="00C568C1">
          <w:rPr>
            <w:lang w:val="es-ES"/>
          </w:rPr>
          <w:t>INCOMPATIBILIDADES</w:t>
        </w:r>
        <w:r w:rsidRPr="00C568C1">
          <w:rPr>
            <w:b w:val="0"/>
            <w:lang w:val="es-ES"/>
          </w:rPr>
          <w:tab/>
          <w:t>11</w:t>
        </w:r>
      </w:hyperlink>
    </w:p>
    <w:p w:rsidR="00C61B28" w:rsidRPr="00C568C1" w:rsidRDefault="00C61B28">
      <w:pPr>
        <w:pStyle w:val="TOC1"/>
        <w:tabs>
          <w:tab w:val="left" w:leader="dot" w:pos="8786"/>
        </w:tabs>
        <w:rPr>
          <w:b w:val="0"/>
          <w:lang w:val="es-ES"/>
        </w:rPr>
      </w:pPr>
      <w:hyperlink w:anchor="_bookmark58" w:history="1">
        <w:r w:rsidRPr="00C568C1">
          <w:rPr>
            <w:lang w:val="es-ES"/>
          </w:rPr>
          <w:t>8.- DE</w:t>
        </w:r>
        <w:r w:rsidRPr="00C568C1">
          <w:rPr>
            <w:spacing w:val="-2"/>
            <w:lang w:val="es-ES"/>
          </w:rPr>
          <w:t xml:space="preserve"> </w:t>
        </w:r>
        <w:r w:rsidRPr="00C568C1">
          <w:rPr>
            <w:lang w:val="es-ES"/>
          </w:rPr>
          <w:t>LA</w:t>
        </w:r>
        <w:r w:rsidRPr="00C568C1">
          <w:rPr>
            <w:spacing w:val="-1"/>
            <w:lang w:val="es-ES"/>
          </w:rPr>
          <w:t xml:space="preserve"> </w:t>
        </w:r>
        <w:r w:rsidRPr="00C568C1">
          <w:rPr>
            <w:lang w:val="es-ES"/>
          </w:rPr>
          <w:t>PUBLICIDAD</w:t>
        </w:r>
        <w:r w:rsidRPr="00C568C1">
          <w:rPr>
            <w:b w:val="0"/>
            <w:lang w:val="es-ES"/>
          </w:rPr>
          <w:tab/>
          <w:t>11</w:t>
        </w:r>
      </w:hyperlink>
    </w:p>
    <w:p w:rsidR="00C61B28" w:rsidRPr="00C568C1" w:rsidRDefault="00C61B28">
      <w:pPr>
        <w:pStyle w:val="TOC3"/>
        <w:tabs>
          <w:tab w:val="left" w:leader="dot" w:pos="8800"/>
        </w:tabs>
        <w:spacing w:before="117"/>
        <w:rPr>
          <w:rFonts w:ascii="Times New Roman"/>
          <w:lang w:val="es-ES"/>
        </w:rPr>
      </w:pPr>
      <w:hyperlink w:anchor="_bookmark59" w:history="1">
        <w:r w:rsidRPr="00C568C1">
          <w:rPr>
            <w:lang w:val="es-ES"/>
          </w:rPr>
          <w:t>8.1.- Caracteres de</w:t>
        </w:r>
        <w:r w:rsidRPr="00C568C1">
          <w:rPr>
            <w:spacing w:val="-8"/>
            <w:lang w:val="es-ES"/>
          </w:rPr>
          <w:t xml:space="preserve"> </w:t>
        </w:r>
        <w:r w:rsidRPr="00C568C1">
          <w:rPr>
            <w:lang w:val="es-ES"/>
          </w:rPr>
          <w:t>la</w:t>
        </w:r>
        <w:r w:rsidRPr="00C568C1">
          <w:rPr>
            <w:spacing w:val="-2"/>
            <w:lang w:val="es-ES"/>
          </w:rPr>
          <w:t xml:space="preserve"> </w:t>
        </w:r>
        <w:r w:rsidRPr="00C568C1">
          <w:rPr>
            <w:lang w:val="es-ES"/>
          </w:rPr>
          <w:t>publicidad</w:t>
        </w:r>
        <w:r w:rsidRPr="00C568C1">
          <w:rPr>
            <w:rFonts w:ascii="Times New Roman"/>
            <w:lang w:val="es-ES"/>
          </w:rPr>
          <w:tab/>
        </w:r>
        <w:r w:rsidRPr="00C568C1">
          <w:rPr>
            <w:rFonts w:ascii="Times New Roman" w:eastAsia="Times New Roman"/>
            <w:lang w:val="es-ES"/>
          </w:rPr>
          <w:t>11</w:t>
        </w:r>
      </w:hyperlink>
    </w:p>
    <w:p w:rsidR="00C61B28" w:rsidRPr="00C568C1" w:rsidRDefault="00C61B28">
      <w:pPr>
        <w:pStyle w:val="TOC3"/>
        <w:tabs>
          <w:tab w:val="left" w:leader="dot" w:pos="8800"/>
        </w:tabs>
        <w:rPr>
          <w:rFonts w:ascii="Times New Roman" w:hAnsi="Times New Roman"/>
          <w:lang w:val="es-ES"/>
        </w:rPr>
      </w:pPr>
      <w:hyperlink w:anchor="_bookmark60" w:history="1">
        <w:r w:rsidRPr="00C568C1">
          <w:rPr>
            <w:lang w:val="es-ES"/>
          </w:rPr>
          <w:t>8.2.- Concreción de prácticas inadecuadas</w:t>
        </w:r>
        <w:r w:rsidRPr="00C568C1">
          <w:rPr>
            <w:spacing w:val="-14"/>
            <w:lang w:val="es-ES"/>
          </w:rPr>
          <w:t xml:space="preserve"> </w:t>
        </w:r>
        <w:r w:rsidRPr="00C568C1">
          <w:rPr>
            <w:lang w:val="es-ES"/>
          </w:rPr>
          <w:t>de</w:t>
        </w:r>
        <w:r w:rsidRPr="00C568C1">
          <w:rPr>
            <w:spacing w:val="-4"/>
            <w:lang w:val="es-ES"/>
          </w:rPr>
          <w:t xml:space="preserve"> </w:t>
        </w:r>
        <w:r w:rsidRPr="00C568C1">
          <w:rPr>
            <w:lang w:val="es-ES"/>
          </w:rPr>
          <w:t>publicidad</w:t>
        </w:r>
        <w:r w:rsidRPr="00C568C1">
          <w:rPr>
            <w:rFonts w:ascii="Times New Roman" w:hAnsi="Times New Roman"/>
            <w:lang w:val="es-ES"/>
          </w:rPr>
          <w:tab/>
          <w:t>12</w:t>
        </w:r>
      </w:hyperlink>
    </w:p>
    <w:p w:rsidR="00C61B28" w:rsidRDefault="00C61B28">
      <w:pPr>
        <w:pStyle w:val="TOC1"/>
        <w:numPr>
          <w:ilvl w:val="0"/>
          <w:numId w:val="5"/>
        </w:numPr>
        <w:tabs>
          <w:tab w:val="left" w:pos="708"/>
          <w:tab w:val="left" w:leader="dot" w:pos="8786"/>
        </w:tabs>
        <w:spacing w:before="123"/>
        <w:ind w:left="708" w:hanging="327"/>
        <w:rPr>
          <w:b w:val="0"/>
        </w:rPr>
      </w:pPr>
      <w:hyperlink w:anchor="_bookmark61" w:history="1">
        <w:r>
          <w:t>CALIFICACIÓN DE</w:t>
        </w:r>
        <w:r>
          <w:rPr>
            <w:spacing w:val="-6"/>
          </w:rPr>
          <w:t xml:space="preserve"> </w:t>
        </w:r>
        <w:r>
          <w:t>LAS</w:t>
        </w:r>
        <w:r>
          <w:rPr>
            <w:spacing w:val="-3"/>
          </w:rPr>
          <w:t xml:space="preserve"> </w:t>
        </w:r>
        <w:r>
          <w:t>FALTAS.</w:t>
        </w:r>
        <w:r>
          <w:rPr>
            <w:b w:val="0"/>
          </w:rPr>
          <w:tab/>
          <w:t>12</w:t>
        </w:r>
      </w:hyperlink>
    </w:p>
    <w:p w:rsidR="00C61B28" w:rsidRDefault="00C61B28">
      <w:pPr>
        <w:pStyle w:val="TOC1"/>
        <w:tabs>
          <w:tab w:val="left" w:leader="dot" w:pos="8786"/>
        </w:tabs>
        <w:rPr>
          <w:b w:val="0"/>
        </w:rPr>
      </w:pPr>
      <w:hyperlink w:anchor="_bookmark62" w:history="1">
        <w:r>
          <w:t>DISPOSICIÓN</w:t>
        </w:r>
        <w:r>
          <w:rPr>
            <w:spacing w:val="-6"/>
          </w:rPr>
          <w:t xml:space="preserve"> </w:t>
        </w:r>
        <w:r>
          <w:t>DEROGATORIA</w:t>
        </w:r>
        <w:r>
          <w:rPr>
            <w:spacing w:val="-3"/>
          </w:rPr>
          <w:t xml:space="preserve"> </w:t>
        </w:r>
        <w:r>
          <w:t>ÚNICA</w:t>
        </w:r>
        <w:r>
          <w:rPr>
            <w:b w:val="0"/>
          </w:rPr>
          <w:tab/>
          <w:t>13</w:t>
        </w:r>
      </w:hyperlink>
    </w:p>
    <w:p w:rsidR="00C61B28" w:rsidRDefault="00C61B28">
      <w:pPr>
        <w:pStyle w:val="TOC1"/>
        <w:tabs>
          <w:tab w:val="left" w:leader="dot" w:pos="8786"/>
        </w:tabs>
        <w:rPr>
          <w:b w:val="0"/>
        </w:rPr>
      </w:pPr>
      <w:hyperlink w:anchor="_bookmark63" w:history="1">
        <w:r>
          <w:t>DISPOSICIÓN</w:t>
        </w:r>
        <w:r>
          <w:rPr>
            <w:spacing w:val="-4"/>
          </w:rPr>
          <w:t xml:space="preserve"> </w:t>
        </w:r>
        <w:r>
          <w:t>FINAL</w:t>
        </w:r>
        <w:r>
          <w:rPr>
            <w:spacing w:val="-5"/>
          </w:rPr>
          <w:t xml:space="preserve"> </w:t>
        </w:r>
        <w:r>
          <w:t>ÚNICA</w:t>
        </w:r>
        <w:r>
          <w:rPr>
            <w:b w:val="0"/>
          </w:rPr>
          <w:tab/>
          <w:t>13</w:t>
        </w:r>
      </w:hyperlink>
    </w:p>
    <w:p w:rsidR="00C61B28" w:rsidRDefault="00C61B28">
      <w:pPr>
        <w:sectPr w:rsidR="00C61B28">
          <w:type w:val="continuous"/>
          <w:pgSz w:w="11910" w:h="16840"/>
          <w:pgMar w:top="2510" w:right="740" w:bottom="1697" w:left="1320" w:header="720" w:footer="720" w:gutter="0"/>
          <w:cols w:space="720"/>
        </w:sectPr>
      </w:pPr>
    </w:p>
    <w:p w:rsidR="00C61B28" w:rsidRDefault="00C61B28">
      <w:pPr>
        <w:spacing w:line="14" w:lineRule="auto"/>
        <w:rPr>
          <w:sz w:val="20"/>
        </w:rPr>
        <w:sectPr w:rsidR="00C61B28">
          <w:footerReference w:type="default" r:id="rId11"/>
          <w:type w:val="continuous"/>
          <w:pgSz w:w="11910" w:h="16840"/>
          <w:pgMar w:top="1780" w:right="740" w:bottom="800" w:left="1320" w:header="720" w:footer="609" w:gutter="0"/>
          <w:cols w:space="720"/>
        </w:sectPr>
      </w:pPr>
    </w:p>
    <w:p w:rsidR="00C61B28" w:rsidRPr="00C568C1" w:rsidRDefault="00C61B28">
      <w:pPr>
        <w:pStyle w:val="Heading1"/>
        <w:spacing w:before="759"/>
        <w:rPr>
          <w:u w:val="none"/>
          <w:lang w:val="es-ES"/>
        </w:rPr>
      </w:pPr>
      <w:r w:rsidRPr="00C568C1">
        <w:rPr>
          <w:u w:val="thick"/>
          <w:lang w:val="es-ES"/>
        </w:rPr>
        <w:t>CÓDIGO DEONTOLÓGICO DEL CONSEJO GENERAL DE COLEGIOS OFICIALES DE INGENIEROS AGRÓNOMOS</w:t>
      </w:r>
    </w:p>
    <w:p w:rsidR="00C61B28" w:rsidRPr="00C568C1" w:rsidRDefault="00C61B28">
      <w:pPr>
        <w:pStyle w:val="BodyText"/>
        <w:rPr>
          <w:b/>
          <w:lang w:val="es-ES"/>
        </w:rPr>
      </w:pPr>
    </w:p>
    <w:p w:rsidR="00C61B28" w:rsidRPr="00C568C1" w:rsidRDefault="00C61B28">
      <w:pPr>
        <w:pStyle w:val="BodyText"/>
        <w:spacing w:before="9"/>
        <w:rPr>
          <w:b/>
          <w:sz w:val="19"/>
          <w:lang w:val="es-ES"/>
        </w:rPr>
      </w:pPr>
    </w:p>
    <w:p w:rsidR="00C61B28" w:rsidRPr="00C568C1" w:rsidRDefault="00C61B28">
      <w:pPr>
        <w:pStyle w:val="Heading2"/>
        <w:rPr>
          <w:lang w:val="es-ES"/>
        </w:rPr>
      </w:pPr>
      <w:bookmarkStart w:id="0" w:name="_bookmark0"/>
      <w:bookmarkEnd w:id="0"/>
      <w:r w:rsidRPr="00C568C1">
        <w:rPr>
          <w:lang w:val="es-ES"/>
        </w:rPr>
        <w:t>PREÁMBULO</w:t>
      </w:r>
    </w:p>
    <w:p w:rsidR="00C61B28" w:rsidRPr="00C568C1" w:rsidRDefault="00C61B28">
      <w:pPr>
        <w:spacing w:before="120"/>
        <w:ind w:left="381" w:right="388"/>
        <w:jc w:val="both"/>
        <w:rPr>
          <w:sz w:val="24"/>
          <w:lang w:val="es-ES"/>
        </w:rPr>
      </w:pPr>
      <w:r>
        <w:rPr>
          <w:noProof/>
          <w:lang w:val="es-ES" w:eastAsia="es-ES"/>
        </w:rPr>
        <w:pict>
          <v:shape id="_x0000_s1053" type="#_x0000_t75" style="position:absolute;left:0;text-align:left;margin-left:71.1pt;margin-top:6.6pt;width:481.3pt;height:466.8pt;z-index:-251662336;visibility:visible;mso-wrap-distance-left:0;mso-wrap-distance-right:0;mso-position-horizontal-relative:page">
            <v:imagedata r:id="rId10" o:title=""/>
            <w10:wrap anchorx="page"/>
          </v:shape>
        </w:pict>
      </w:r>
      <w:r w:rsidRPr="00C568C1">
        <w:rPr>
          <w:sz w:val="24"/>
          <w:lang w:val="es-ES"/>
        </w:rPr>
        <w:t xml:space="preserve">La Ley 2/74, de 13 de </w:t>
      </w:r>
      <w:bookmarkStart w:id="1" w:name="PREÁMBULO"/>
      <w:bookmarkEnd w:id="1"/>
      <w:r w:rsidRPr="00C568C1">
        <w:rPr>
          <w:sz w:val="24"/>
          <w:lang w:val="es-ES"/>
        </w:rPr>
        <w:t>febrero, sobre Colegios Profesionales (texto consolidado al 7 de julio  de 2012), señala en su artículo 5, i) la potestad de los Colegios para “</w:t>
      </w:r>
      <w:r w:rsidRPr="00C568C1">
        <w:rPr>
          <w:i/>
          <w:sz w:val="24"/>
          <w:lang w:val="es-ES"/>
        </w:rPr>
        <w:t>ordenar en el ámbito de su competencia, la actividad profesional de los colegiados, velando por la ética y dignidad profesional y por el respeto debido a los derechos particulares y ejercer la facultad disciplinaria en el orden profesional y</w:t>
      </w:r>
      <w:r w:rsidRPr="00C568C1">
        <w:rPr>
          <w:i/>
          <w:spacing w:val="-14"/>
          <w:sz w:val="24"/>
          <w:lang w:val="es-ES"/>
        </w:rPr>
        <w:t xml:space="preserve"> </w:t>
      </w:r>
      <w:r w:rsidRPr="00C568C1">
        <w:rPr>
          <w:i/>
          <w:sz w:val="24"/>
          <w:lang w:val="es-ES"/>
        </w:rPr>
        <w:t>colegial</w:t>
      </w:r>
      <w:r w:rsidRPr="00C568C1">
        <w:rPr>
          <w:sz w:val="24"/>
          <w:lang w:val="es-ES"/>
        </w:rPr>
        <w:t>”.</w:t>
      </w:r>
    </w:p>
    <w:p w:rsidR="00C61B28" w:rsidRPr="00C568C1" w:rsidRDefault="00C61B28">
      <w:pPr>
        <w:pStyle w:val="BodyText"/>
        <w:spacing w:before="120"/>
        <w:ind w:left="381" w:right="387"/>
        <w:jc w:val="both"/>
        <w:rPr>
          <w:lang w:val="es-ES"/>
        </w:rPr>
      </w:pPr>
      <w:r w:rsidRPr="00C568C1">
        <w:rPr>
          <w:lang w:val="es-ES"/>
        </w:rPr>
        <w:t>Los Estatutos Generales de los Colegios Oficiales de Ingenieros Agrónomos y del Consejo General, aprobados por Real Decreto 2716/82 de 24 de septiembre ("B.O.E." de 1 de noviembre), señalan en su artículo 42, apartado 10, entre los fines y funciones del Consejo General de Colegios, la de aprobar las Normas de Deontología Profesional, que han de regir en el ejercicio profesional de los Ingenieros Agrónomos, sin perjuicio de lo recogido en los Estatutos o Reglamentos de Régimen Interior de cada Colegio. En base a dicho mandato se aprobaron, por la Junta de Decanos, las Normas de Deontología Profesional el 28 de junio de 1983.</w:t>
      </w:r>
    </w:p>
    <w:p w:rsidR="00C61B28" w:rsidRPr="00C568C1" w:rsidRDefault="00C61B28">
      <w:pPr>
        <w:pStyle w:val="BodyText"/>
        <w:spacing w:before="120"/>
        <w:ind w:left="381" w:right="387"/>
        <w:jc w:val="both"/>
        <w:rPr>
          <w:lang w:val="es-ES"/>
        </w:rPr>
      </w:pPr>
      <w:r w:rsidRPr="00C568C1">
        <w:rPr>
          <w:lang w:val="es-ES"/>
        </w:rPr>
        <w:t>La Junta General de Representantes, celebrada en Valencia el día 20 de noviembre de 2015, adoptó el acuerdo de redactar unas nuevas normas deontológicas adaptadas a las nuevas circunstancias del ejercicio profesional de los ingenieros agrónomos.</w:t>
      </w:r>
    </w:p>
    <w:p w:rsidR="00C61B28" w:rsidRPr="00C568C1" w:rsidRDefault="00C61B28">
      <w:pPr>
        <w:pStyle w:val="BodyText"/>
        <w:spacing w:before="120"/>
        <w:ind w:left="381" w:right="388"/>
        <w:jc w:val="both"/>
        <w:rPr>
          <w:lang w:val="es-ES"/>
        </w:rPr>
      </w:pPr>
      <w:r w:rsidRPr="00C568C1">
        <w:rPr>
          <w:lang w:val="es-ES"/>
        </w:rPr>
        <w:t>Las normas de deontología profesional aquí incluidas determinan obligaciones de necesario cumplimiento por los colegiados y responden a las potestades públicas que la Ley delega a favor de los Colegios para ordenar la actividad profesional de los colegiados, velando por la ética y dignidad profesional y por el respeto debido a los derechos de los usuarios de los servicios profesionales y a la sociedad en general, potestades a las que hay que añadir la de ejercer la facultad disciplinaria en el orden profesional y colegial.</w:t>
      </w:r>
    </w:p>
    <w:p w:rsidR="00C61B28" w:rsidRPr="00C568C1" w:rsidRDefault="00C61B28">
      <w:pPr>
        <w:pStyle w:val="BodyText"/>
        <w:spacing w:before="120"/>
        <w:ind w:left="381" w:right="388"/>
        <w:jc w:val="both"/>
        <w:rPr>
          <w:lang w:val="es-ES"/>
        </w:rPr>
      </w:pPr>
      <w:r w:rsidRPr="00C568C1">
        <w:rPr>
          <w:lang w:val="es-ES"/>
        </w:rPr>
        <w:t>Como todo Código ético, se apoya en los principios de aplicación universal tales como competencia, responsabilidad, verdad, honestidad, lealtad, equidad y franqueza, que son siempre aplicables, aunque no se definan de una forma precisa. También manifestamos nuestro compromiso con la igualdad de género y por ello todas las referencias incluidas en el presente Código deontológico se entenderán tanto para los Ingenieros Agrónomos como para las Ingenieras Agrónomas aunque no se especifique de forma directa.</w:t>
      </w:r>
    </w:p>
    <w:p w:rsidR="00C61B28" w:rsidRPr="00C568C1" w:rsidRDefault="00C61B28">
      <w:pPr>
        <w:pStyle w:val="BodyText"/>
        <w:spacing w:before="120"/>
        <w:ind w:left="381" w:right="387"/>
        <w:jc w:val="both"/>
        <w:rPr>
          <w:lang w:val="es-ES"/>
        </w:rPr>
      </w:pPr>
      <w:r w:rsidRPr="00C568C1">
        <w:rPr>
          <w:lang w:val="es-ES"/>
        </w:rPr>
        <w:t>El objetivo último de este Código es el correcto ejercicio de la profesión de Ingeniero Agrónomo, dando una respuesta positiva y amplia en todos los campos de la actividad, tal y como la Sociedad espera. El ejercicio de la profesión de Ingeniero Agrónomo incide directamente en la salud y seguridad de personas, en el valor de los bienes y derechos, en el medio ambiente y en el paisaje, siendo precisa su protección y salvaguarda. De esta circunstancia emana una ineludible responsabilidad ante terceros, que debe ser contemplada en un Código</w:t>
      </w:r>
      <w:r w:rsidRPr="00C568C1">
        <w:rPr>
          <w:spacing w:val="-11"/>
          <w:lang w:val="es-ES"/>
        </w:rPr>
        <w:t xml:space="preserve"> </w:t>
      </w:r>
      <w:r w:rsidRPr="00C568C1">
        <w:rPr>
          <w:lang w:val="es-ES"/>
        </w:rPr>
        <w:t>Deontológico.</w:t>
      </w:r>
    </w:p>
    <w:p w:rsidR="00C61B28" w:rsidRPr="00C568C1" w:rsidRDefault="00C61B28">
      <w:pPr>
        <w:jc w:val="both"/>
        <w:rPr>
          <w:lang w:val="es-ES"/>
        </w:rPr>
        <w:sectPr w:rsidR="00C61B28" w:rsidRPr="00C568C1">
          <w:footerReference w:type="default" r:id="rId12"/>
          <w:pgSz w:w="11910" w:h="16840"/>
          <w:pgMar w:top="1780" w:right="740" w:bottom="800" w:left="1320" w:header="714" w:footer="609" w:gutter="0"/>
          <w:pgNumType w:start="1"/>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spacing w:before="10"/>
        <w:rPr>
          <w:sz w:val="17"/>
          <w:lang w:val="es-ES"/>
        </w:rPr>
      </w:pPr>
    </w:p>
    <w:p w:rsidR="00C61B28" w:rsidRDefault="00C61B28">
      <w:pPr>
        <w:pStyle w:val="Heading2"/>
        <w:numPr>
          <w:ilvl w:val="0"/>
          <w:numId w:val="4"/>
        </w:numPr>
        <w:tabs>
          <w:tab w:val="left" w:pos="567"/>
        </w:tabs>
        <w:spacing w:before="52"/>
      </w:pPr>
      <w:bookmarkStart w:id="2" w:name="1.-_Independencia"/>
      <w:bookmarkStart w:id="3" w:name="2.-_Legalidad"/>
      <w:bookmarkStart w:id="4" w:name="_bookmark1"/>
      <w:bookmarkEnd w:id="2"/>
      <w:bookmarkEnd w:id="3"/>
      <w:bookmarkEnd w:id="4"/>
      <w:r>
        <w:t>ÁMBIT</w:t>
      </w:r>
      <w:bookmarkStart w:id="5" w:name="I._ÁMBITO"/>
      <w:bookmarkEnd w:id="5"/>
      <w:r>
        <w:t>O</w:t>
      </w:r>
    </w:p>
    <w:p w:rsidR="00C61B28" w:rsidRPr="00C568C1" w:rsidRDefault="00C61B28">
      <w:pPr>
        <w:pStyle w:val="BodyText"/>
        <w:spacing w:before="120"/>
        <w:ind w:left="381" w:right="388"/>
        <w:jc w:val="both"/>
        <w:rPr>
          <w:lang w:val="es-ES"/>
        </w:rPr>
      </w:pPr>
      <w:r w:rsidRPr="00C568C1">
        <w:rPr>
          <w:lang w:val="es-ES"/>
        </w:rPr>
        <w:t>El presente Código Deontológico está destinado a servir como norma de conducta a los Ingenieros Agrónomos Colegiados que deben orientar su práctica profesional a la función social que desempeñan, promoviendo las condiciones para el progreso económico y social  de la</w:t>
      </w:r>
      <w:r w:rsidRPr="00C568C1">
        <w:rPr>
          <w:spacing w:val="-2"/>
          <w:lang w:val="es-ES"/>
        </w:rPr>
        <w:t xml:space="preserve"> </w:t>
      </w:r>
      <w:r w:rsidRPr="00C568C1">
        <w:rPr>
          <w:lang w:val="es-ES"/>
        </w:rPr>
        <w:t>Sociedad.</w:t>
      </w:r>
    </w:p>
    <w:p w:rsidR="00C61B28" w:rsidRPr="00C568C1" w:rsidRDefault="00C61B28">
      <w:pPr>
        <w:pStyle w:val="BodyText"/>
        <w:spacing w:before="120"/>
        <w:ind w:left="381" w:right="388"/>
        <w:jc w:val="both"/>
        <w:rPr>
          <w:lang w:val="es-ES"/>
        </w:rPr>
      </w:pPr>
      <w:r>
        <w:rPr>
          <w:noProof/>
          <w:lang w:val="es-ES" w:eastAsia="es-ES"/>
        </w:rPr>
        <w:pict>
          <v:shape id="_x0000_s1054" type="#_x0000_t75" style="position:absolute;left:0;text-align:left;margin-left:71.1pt;margin-top:12.6pt;width:481.3pt;height:466.8pt;z-index:-251661312;visibility:visible;mso-wrap-distance-left:0;mso-wrap-distance-right:0;mso-position-horizontal-relative:page">
            <v:imagedata r:id="rId10" o:title=""/>
            <w10:wrap anchorx="page"/>
          </v:shape>
        </w:pict>
      </w:r>
      <w:r w:rsidRPr="00C568C1">
        <w:rPr>
          <w:lang w:val="es-ES"/>
        </w:rPr>
        <w:t>El trabajo desarrollado es fruto de una profunda reflexión y de la libre voluntad de todos los Colegios y del Consejo General, que han puesto en común sus experiencias y conocimientos en la materia.</w:t>
      </w:r>
    </w:p>
    <w:p w:rsidR="00C61B28" w:rsidRPr="00C568C1" w:rsidRDefault="00C61B28">
      <w:pPr>
        <w:pStyle w:val="BodyText"/>
        <w:spacing w:before="120"/>
        <w:ind w:left="381" w:right="388"/>
        <w:jc w:val="both"/>
        <w:rPr>
          <w:lang w:val="es-ES"/>
        </w:rPr>
      </w:pPr>
      <w:r w:rsidRPr="00C568C1">
        <w:rPr>
          <w:lang w:val="es-ES"/>
        </w:rPr>
        <w:t>Integran el presente Código dos grandes apartados, los Principios Deontológicos que con carácter general deben inspirar el comportamiento de los Ingenieros Agrónomos, y las Normas Deontológicas propiamente dichas, que desarrollan y concretan los anteriores principios en su aplicación a los distintos supuestos que contemplan.</w:t>
      </w:r>
    </w:p>
    <w:p w:rsidR="00C61B28" w:rsidRPr="00C568C1" w:rsidRDefault="00C61B28">
      <w:pPr>
        <w:pStyle w:val="BodyText"/>
        <w:spacing w:before="120"/>
        <w:ind w:left="381" w:right="388"/>
        <w:jc w:val="both"/>
        <w:rPr>
          <w:lang w:val="es-ES"/>
        </w:rPr>
      </w:pPr>
      <w:r w:rsidRPr="00C568C1">
        <w:rPr>
          <w:lang w:val="es-ES"/>
        </w:rPr>
        <w:t>Más allá del imperativo legal, las presentes normas éticas intentan definir y dar valor a la  vida corriente de nuestros colegiados y generar comportamientos que propicien la confianza de los ciudadanos, ya que todo ello redundará en el prestigio de nuestra</w:t>
      </w:r>
      <w:r w:rsidRPr="00C568C1">
        <w:rPr>
          <w:spacing w:val="-25"/>
          <w:lang w:val="es-ES"/>
        </w:rPr>
        <w:t xml:space="preserve"> </w:t>
      </w:r>
      <w:r w:rsidRPr="00C568C1">
        <w:rPr>
          <w:lang w:val="es-ES"/>
        </w:rPr>
        <w:t>profesión.</w:t>
      </w:r>
    </w:p>
    <w:p w:rsidR="00C61B28" w:rsidRPr="00C568C1" w:rsidRDefault="00C61B28">
      <w:pPr>
        <w:pStyle w:val="BodyText"/>
        <w:spacing w:before="120"/>
        <w:ind w:left="381" w:right="388"/>
        <w:jc w:val="both"/>
        <w:rPr>
          <w:lang w:val="es-ES"/>
        </w:rPr>
      </w:pPr>
      <w:r w:rsidRPr="00C568C1">
        <w:rPr>
          <w:lang w:val="es-ES"/>
        </w:rPr>
        <w:t>Los órganos de dirección y representación de los Colegios y del Consejo General deben velar por el cumplimiento y aplicación del presente Código Deontológico, para lo que se comprometen a la necesaria difusión de las mismas entre sus colegiados y entre los consumidores y usuarios de los servicios profesionales.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Default="00C61B28">
      <w:pPr>
        <w:pStyle w:val="Heading2"/>
        <w:numPr>
          <w:ilvl w:val="0"/>
          <w:numId w:val="4"/>
        </w:numPr>
        <w:tabs>
          <w:tab w:val="left" w:pos="632"/>
        </w:tabs>
        <w:ind w:left="631" w:hanging="250"/>
      </w:pPr>
      <w:bookmarkStart w:id="6" w:name="_bookmark2"/>
      <w:bookmarkEnd w:id="6"/>
      <w:r>
        <w:t>PRINCIPIOS</w:t>
      </w:r>
      <w:r>
        <w:rPr>
          <w:spacing w:val="-15"/>
        </w:rPr>
        <w:t xml:space="preserve"> </w:t>
      </w:r>
      <w:r>
        <w:t>DEONTOLÓGICOS</w:t>
      </w:r>
    </w:p>
    <w:p w:rsidR="00C61B28" w:rsidRPr="00C568C1" w:rsidRDefault="00C61B28">
      <w:pPr>
        <w:pStyle w:val="BodyText"/>
        <w:spacing w:before="120"/>
        <w:ind w:left="381" w:right="388"/>
        <w:jc w:val="both"/>
        <w:rPr>
          <w:lang w:val="es-ES"/>
        </w:rPr>
      </w:pPr>
      <w:r w:rsidRPr="00C568C1">
        <w:rPr>
          <w:lang w:val="es-ES"/>
        </w:rPr>
        <w:t>Son principios generales de las normas éticas de conducta del Ingeniero Ag</w:t>
      </w:r>
      <w:bookmarkStart w:id="7" w:name="II._PRINCIPIOS_DEONTOLÓGICOS"/>
      <w:bookmarkEnd w:id="7"/>
      <w:r w:rsidRPr="00C568C1">
        <w:rPr>
          <w:lang w:val="es-ES"/>
        </w:rPr>
        <w:t>rónomo, son los siguientes: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8" w:name="_bookmark3"/>
      <w:bookmarkEnd w:id="8"/>
      <w:r w:rsidRPr="00C568C1">
        <w:rPr>
          <w:lang w:val="es-ES"/>
        </w:rPr>
        <w:t>1.- Independencia</w:t>
      </w:r>
    </w:p>
    <w:p w:rsidR="00C61B28" w:rsidRPr="00C568C1" w:rsidRDefault="00C61B28">
      <w:pPr>
        <w:pStyle w:val="BodyText"/>
        <w:spacing w:before="120"/>
        <w:ind w:left="381" w:right="388"/>
        <w:jc w:val="both"/>
        <w:rPr>
          <w:lang w:val="es-ES"/>
        </w:rPr>
      </w:pPr>
      <w:r w:rsidRPr="00C568C1">
        <w:rPr>
          <w:lang w:val="es-ES"/>
        </w:rPr>
        <w:t>La independencia intelectual y moral del Ingeniero Agrónomo es la condición esencial para el ejercicio de su profesión y constituye la garantía de que los intereses de los destinatarios de sus servicios serán tratados con objetividad. No aceptará presiones externas, interferencias, injerencias, ni informaciones de terceros, no contrastadas personalmente ni las que surjan  de sus propios intereses</w:t>
      </w:r>
      <w:r w:rsidRPr="00C568C1">
        <w:rPr>
          <w:b/>
          <w:lang w:val="es-ES"/>
        </w:rPr>
        <w:t xml:space="preserve">, </w:t>
      </w:r>
      <w:r w:rsidRPr="00C568C1">
        <w:rPr>
          <w:lang w:val="es-ES"/>
        </w:rPr>
        <w:t>que pudieran menoscabar o perjudicar la objetividad de su actividad profesional o el debido cumplimiento de las normas de su</w:t>
      </w:r>
      <w:r w:rsidRPr="00C568C1">
        <w:rPr>
          <w:spacing w:val="-17"/>
          <w:lang w:val="es-ES"/>
        </w:rPr>
        <w:t xml:space="preserve"> </w:t>
      </w:r>
      <w:r w:rsidRPr="00C568C1">
        <w:rPr>
          <w:lang w:val="es-ES"/>
        </w:rPr>
        <w:t>profesión.</w:t>
      </w:r>
    </w:p>
    <w:p w:rsidR="00C61B28" w:rsidRPr="00C568C1" w:rsidRDefault="00C61B28">
      <w:pPr>
        <w:pStyle w:val="BodyText"/>
        <w:rPr>
          <w:lang w:val="es-ES"/>
        </w:rPr>
      </w:pPr>
    </w:p>
    <w:p w:rsidR="00C61B28" w:rsidRPr="00C568C1" w:rsidRDefault="00C61B28">
      <w:pPr>
        <w:pStyle w:val="BodyText"/>
        <w:spacing w:before="10"/>
        <w:rPr>
          <w:sz w:val="19"/>
          <w:lang w:val="es-ES"/>
        </w:rPr>
      </w:pPr>
    </w:p>
    <w:p w:rsidR="00C61B28" w:rsidRPr="00C568C1" w:rsidRDefault="00C61B28">
      <w:pPr>
        <w:pStyle w:val="Heading2"/>
        <w:rPr>
          <w:lang w:val="es-ES"/>
        </w:rPr>
      </w:pPr>
      <w:bookmarkStart w:id="9" w:name="_bookmark4"/>
      <w:bookmarkEnd w:id="9"/>
      <w:r w:rsidRPr="00C568C1">
        <w:rPr>
          <w:lang w:val="es-ES"/>
        </w:rPr>
        <w:t>2.- Legalidad</w:t>
      </w:r>
    </w:p>
    <w:p w:rsidR="00C61B28" w:rsidRPr="00C568C1" w:rsidRDefault="00C61B28">
      <w:pPr>
        <w:pStyle w:val="BodyText"/>
        <w:spacing w:before="120"/>
        <w:ind w:left="381" w:right="388"/>
        <w:jc w:val="both"/>
        <w:rPr>
          <w:lang w:val="es-ES"/>
        </w:rPr>
      </w:pPr>
      <w:r w:rsidRPr="00C568C1">
        <w:rPr>
          <w:lang w:val="es-ES"/>
        </w:rPr>
        <w:t>El Ingeniero Agrónomo debe siempre actuar conforme al ordenamiento jurídico y a las normas corporativas.</w:t>
      </w:r>
    </w:p>
    <w:p w:rsidR="00C61B28" w:rsidRPr="00C568C1" w:rsidRDefault="00C61B28">
      <w:pPr>
        <w:jc w:val="both"/>
        <w:rPr>
          <w:lang w:val="es-ES"/>
        </w:rPr>
        <w:sectPr w:rsidR="00C61B28" w:rsidRPr="00C568C1">
          <w:pgSz w:w="11910" w:h="16840"/>
          <w:pgMar w:top="1780" w:right="740" w:bottom="800" w:left="1320" w:header="714" w:footer="609" w:gutter="0"/>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spacing w:before="10"/>
        <w:rPr>
          <w:sz w:val="17"/>
          <w:lang w:val="es-ES"/>
        </w:rPr>
      </w:pPr>
    </w:p>
    <w:p w:rsidR="00C61B28" w:rsidRPr="00C568C1" w:rsidRDefault="00C61B28">
      <w:pPr>
        <w:pStyle w:val="Heading2"/>
        <w:spacing w:before="52"/>
        <w:rPr>
          <w:lang w:val="es-ES"/>
        </w:rPr>
      </w:pPr>
      <w:bookmarkStart w:id="10" w:name="III._NORMAS_DEONTOLÓGICAS"/>
      <w:bookmarkStart w:id="11" w:name="1.-_DE_LAS_OBLIGACIONES_EN_RELACIÓN_CON_"/>
      <w:bookmarkStart w:id="12" w:name="1.1.-_Acatamiento_de_normas_y_acuerdos"/>
      <w:bookmarkStart w:id="13" w:name="_bookmark5"/>
      <w:bookmarkEnd w:id="10"/>
      <w:bookmarkEnd w:id="11"/>
      <w:bookmarkEnd w:id="12"/>
      <w:bookmarkEnd w:id="13"/>
      <w:r w:rsidRPr="00C568C1">
        <w:rPr>
          <w:lang w:val="es-ES"/>
        </w:rPr>
        <w:t>3.- Integ</w:t>
      </w:r>
      <w:bookmarkStart w:id="14" w:name="3.-_Integridad"/>
      <w:bookmarkEnd w:id="14"/>
      <w:r w:rsidRPr="00C568C1">
        <w:rPr>
          <w:lang w:val="es-ES"/>
        </w:rPr>
        <w:t>ridad</w:t>
      </w:r>
    </w:p>
    <w:p w:rsidR="00C61B28" w:rsidRPr="00C568C1" w:rsidRDefault="00C61B28">
      <w:pPr>
        <w:pStyle w:val="BodyText"/>
        <w:spacing w:before="120"/>
        <w:ind w:left="381" w:right="389"/>
        <w:jc w:val="both"/>
        <w:rPr>
          <w:lang w:val="es-ES"/>
        </w:rPr>
      </w:pPr>
      <w:r w:rsidRPr="00C568C1">
        <w:rPr>
          <w:lang w:val="es-ES"/>
        </w:rPr>
        <w:t>El Ingeniero Agrónomo debe ser honesto, leal, veraz y diligente en el desempeño de su profesión.</w:t>
      </w:r>
    </w:p>
    <w:p w:rsidR="00C61B28" w:rsidRPr="00C568C1" w:rsidRDefault="00C61B28">
      <w:pPr>
        <w:pStyle w:val="BodyText"/>
        <w:rPr>
          <w:lang w:val="es-ES"/>
        </w:rPr>
      </w:pPr>
    </w:p>
    <w:p w:rsidR="00C61B28" w:rsidRPr="00C568C1" w:rsidRDefault="00C61B28">
      <w:pPr>
        <w:pStyle w:val="BodyText"/>
        <w:spacing w:before="10"/>
        <w:rPr>
          <w:sz w:val="19"/>
          <w:lang w:val="es-ES"/>
        </w:rPr>
      </w:pPr>
    </w:p>
    <w:p w:rsidR="00C61B28" w:rsidRPr="00C568C1" w:rsidRDefault="00C61B28">
      <w:pPr>
        <w:pStyle w:val="Heading2"/>
        <w:rPr>
          <w:lang w:val="es-ES"/>
        </w:rPr>
      </w:pPr>
      <w:r>
        <w:rPr>
          <w:noProof/>
          <w:lang w:val="es-ES" w:eastAsia="es-ES"/>
        </w:rPr>
        <w:pict>
          <v:shape id="_x0000_s1055" type="#_x0000_t75" style="position:absolute;left:0;text-align:left;margin-left:71.1pt;margin-top:15.25pt;width:481.3pt;height:466.8pt;z-index:-251660288;visibility:visible;mso-wrap-distance-left:0;mso-wrap-distance-right:0;mso-position-horizontal-relative:page">
            <v:imagedata r:id="rId10" o:title=""/>
            <w10:wrap anchorx="page"/>
          </v:shape>
        </w:pict>
      </w:r>
      <w:bookmarkStart w:id="15" w:name="_bookmark6"/>
      <w:bookmarkEnd w:id="15"/>
      <w:r w:rsidRPr="00C568C1">
        <w:rPr>
          <w:lang w:val="es-ES"/>
        </w:rPr>
        <w:t>4.- Confidencialidad</w:t>
      </w:r>
    </w:p>
    <w:p w:rsidR="00C61B28" w:rsidRPr="00C568C1" w:rsidRDefault="00C61B28">
      <w:pPr>
        <w:pStyle w:val="BodyText"/>
        <w:spacing w:before="120"/>
        <w:ind w:left="381" w:right="389"/>
        <w:jc w:val="both"/>
        <w:rPr>
          <w:lang w:val="es-ES"/>
        </w:rPr>
      </w:pPr>
      <w:r w:rsidRPr="00C568C1">
        <w:rPr>
          <w:lang w:val="es-ES"/>
        </w:rPr>
        <w:t>El Ingeniero Agróno</w:t>
      </w:r>
      <w:bookmarkStart w:id="16" w:name="4.-_Confidencialidad"/>
      <w:bookmarkEnd w:id="16"/>
      <w:r w:rsidRPr="00C568C1">
        <w:rPr>
          <w:lang w:val="es-ES"/>
        </w:rPr>
        <w:t>mo está obligado a mantener el secreto profesional, no pudiendo manifestar a terceros la información confidencial que le haya sido revelada en su trabajo profesional.</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17" w:name="_bookmark7"/>
      <w:bookmarkEnd w:id="17"/>
      <w:r w:rsidRPr="00C568C1">
        <w:rPr>
          <w:lang w:val="es-ES"/>
        </w:rPr>
        <w:t>5.- Formación y perfeccionamiento</w:t>
      </w:r>
    </w:p>
    <w:p w:rsidR="00C61B28" w:rsidRPr="00C568C1" w:rsidRDefault="00C61B28">
      <w:pPr>
        <w:pStyle w:val="BodyText"/>
        <w:spacing w:before="120"/>
        <w:ind w:left="381" w:right="388"/>
        <w:jc w:val="both"/>
        <w:rPr>
          <w:lang w:val="es-ES"/>
        </w:rPr>
      </w:pPr>
      <w:r w:rsidRPr="00C568C1">
        <w:rPr>
          <w:lang w:val="es-ES"/>
        </w:rPr>
        <w:t>Con el fin de garantizar la prestación de un</w:t>
      </w:r>
      <w:bookmarkStart w:id="18" w:name="5.-_Formación_y_perfeccionamiento"/>
      <w:bookmarkEnd w:id="18"/>
      <w:r w:rsidRPr="00C568C1">
        <w:rPr>
          <w:lang w:val="es-ES"/>
        </w:rPr>
        <w:t>os servicios profesionales de calidad a los usuarios y a la Sociedad en general, es una obligación del Ingeniero Agrónomo la continua puesta al día de sus conocimientos técnicos y el desarrollo de su capacidad profesional.</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19" w:name="_bookmark8"/>
      <w:bookmarkEnd w:id="19"/>
      <w:r w:rsidRPr="00C568C1">
        <w:rPr>
          <w:lang w:val="es-ES"/>
        </w:rPr>
        <w:t>6.- Lealtad</w:t>
      </w:r>
    </w:p>
    <w:p w:rsidR="00C61B28" w:rsidRPr="00C568C1" w:rsidRDefault="00C61B28">
      <w:pPr>
        <w:pStyle w:val="BodyText"/>
        <w:spacing w:before="120"/>
        <w:ind w:left="381" w:right="388"/>
        <w:jc w:val="both"/>
        <w:rPr>
          <w:lang w:val="es-ES"/>
        </w:rPr>
      </w:pPr>
      <w:r w:rsidRPr="00C568C1">
        <w:rPr>
          <w:lang w:val="es-ES"/>
        </w:rPr>
        <w:t>El Ingeniero Agrónomo mantendrá una actitud respetu</w:t>
      </w:r>
      <w:bookmarkStart w:id="20" w:name="6.-_Lealtad"/>
      <w:bookmarkEnd w:id="20"/>
      <w:r w:rsidRPr="00C568C1">
        <w:rPr>
          <w:lang w:val="es-ES"/>
        </w:rPr>
        <w:t>osa, leal y solidaria con sus compañeros y en las relaciones profesionales observará la mayor deferencia, evitando con los mismos posiciones de conflictos.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21" w:name="_bookmark9"/>
      <w:bookmarkEnd w:id="21"/>
      <w:r w:rsidRPr="00C568C1">
        <w:rPr>
          <w:lang w:val="es-ES"/>
        </w:rPr>
        <w:t>7.- Protección de la sociedad, del medio ambiente y del paisaje</w:t>
      </w:r>
    </w:p>
    <w:p w:rsidR="00C61B28" w:rsidRPr="00C568C1" w:rsidRDefault="00C61B28">
      <w:pPr>
        <w:pStyle w:val="BodyText"/>
        <w:spacing w:before="120"/>
        <w:ind w:left="381" w:right="388"/>
        <w:jc w:val="both"/>
        <w:rPr>
          <w:lang w:val="es-ES"/>
        </w:rPr>
      </w:pPr>
      <w:r w:rsidRPr="00C568C1">
        <w:rPr>
          <w:lang w:val="es-ES"/>
        </w:rPr>
        <w:t>Los Ingenieros Agrónomos, dentro de su marco de actuación, deben dar priorid</w:t>
      </w:r>
      <w:bookmarkStart w:id="22" w:name="7.-_Protección_de_la_sociedad,_del_medio"/>
      <w:bookmarkEnd w:id="22"/>
      <w:r w:rsidRPr="00C568C1">
        <w:rPr>
          <w:lang w:val="es-ES"/>
        </w:rPr>
        <w:t>ad absoluta a la seguridad, la salud y el bienestar de la sociedad y de sus clientes en particular, y  encaminar siempre su trabajo a la obtención de los mejores resultados. Asimismo, deben contribuir con su trabajo a preservar el medio ambiente y el paisaje y a una utilización sostenible de los recursos</w:t>
      </w:r>
      <w:r w:rsidRPr="00C568C1">
        <w:rPr>
          <w:spacing w:val="-10"/>
          <w:lang w:val="es-ES"/>
        </w:rPr>
        <w:t xml:space="preserve"> </w:t>
      </w:r>
      <w:r w:rsidRPr="00C568C1">
        <w:rPr>
          <w:lang w:val="es-ES"/>
        </w:rPr>
        <w:t>naturales.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Default="00C61B28">
      <w:pPr>
        <w:pStyle w:val="Heading2"/>
        <w:numPr>
          <w:ilvl w:val="0"/>
          <w:numId w:val="4"/>
        </w:numPr>
        <w:tabs>
          <w:tab w:val="left" w:pos="694"/>
        </w:tabs>
        <w:ind w:left="693" w:hanging="312"/>
      </w:pPr>
      <w:bookmarkStart w:id="23" w:name="_bookmark10"/>
      <w:bookmarkEnd w:id="23"/>
      <w:r>
        <w:t>NORMAS</w:t>
      </w:r>
      <w:r>
        <w:rPr>
          <w:spacing w:val="-10"/>
        </w:rPr>
        <w:t xml:space="preserve"> </w:t>
      </w:r>
      <w:r>
        <w:t>DEONTOLÓGICAS</w:t>
      </w:r>
    </w:p>
    <w:p w:rsidR="00C61B28" w:rsidRPr="00C568C1" w:rsidRDefault="00C61B28">
      <w:pPr>
        <w:pStyle w:val="Heading2"/>
        <w:spacing w:before="120"/>
        <w:rPr>
          <w:lang w:val="es-ES"/>
        </w:rPr>
      </w:pPr>
      <w:bookmarkStart w:id="24" w:name="_bookmark11"/>
      <w:bookmarkEnd w:id="24"/>
      <w:r w:rsidRPr="00C568C1">
        <w:rPr>
          <w:lang w:val="es-ES"/>
        </w:rPr>
        <w:t>1.- DE LAS OBLIGACIONES EN RELACIÓN CON EL COLEGIO</w:t>
      </w:r>
    </w:p>
    <w:p w:rsidR="00C61B28" w:rsidRPr="00C568C1" w:rsidRDefault="00C61B28">
      <w:pPr>
        <w:pStyle w:val="BodyText"/>
        <w:spacing w:before="120"/>
        <w:ind w:left="381"/>
        <w:jc w:val="both"/>
        <w:rPr>
          <w:lang w:val="es-ES"/>
        </w:rPr>
      </w:pPr>
      <w:r w:rsidRPr="00C568C1">
        <w:rPr>
          <w:lang w:val="es-ES"/>
        </w:rPr>
        <w:t>El Ingeniero Agrónomo está obligado a:</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25" w:name="_bookmark12"/>
      <w:bookmarkEnd w:id="25"/>
      <w:r w:rsidRPr="00C568C1">
        <w:rPr>
          <w:lang w:val="es-ES"/>
        </w:rPr>
        <w:t>1.1.- Acatamiento de normas y acuerdos</w:t>
      </w:r>
    </w:p>
    <w:p w:rsidR="00C61B28" w:rsidRPr="00C568C1" w:rsidRDefault="00C61B28">
      <w:pPr>
        <w:pStyle w:val="BodyText"/>
        <w:spacing w:before="122"/>
        <w:ind w:left="381" w:right="387"/>
        <w:jc w:val="both"/>
        <w:rPr>
          <w:lang w:val="es-ES"/>
        </w:rPr>
      </w:pPr>
      <w:r w:rsidRPr="00C568C1">
        <w:rPr>
          <w:lang w:val="es-ES"/>
        </w:rPr>
        <w:t>Cumplir los Estatutos de su Colegio Oficial y del Consejo General, así como los acuerdos y disposiciones de las Juntas Generales y de Gobierno de éste y de la Junta de Decanos y Junta General de Representantes del Consejo General de Colegios Oficiales, que se adopten dentro de sus respectivas competencias.</w:t>
      </w:r>
    </w:p>
    <w:p w:rsidR="00C61B28" w:rsidRPr="00C568C1" w:rsidRDefault="00C61B28">
      <w:pPr>
        <w:jc w:val="both"/>
        <w:rPr>
          <w:lang w:val="es-ES"/>
        </w:rPr>
        <w:sectPr w:rsidR="00C61B28" w:rsidRPr="00C568C1">
          <w:pgSz w:w="11910" w:h="16840"/>
          <w:pgMar w:top="1780" w:right="740" w:bottom="800" w:left="1320" w:header="714" w:footer="609" w:gutter="0"/>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Heading2"/>
        <w:spacing w:before="194"/>
        <w:rPr>
          <w:lang w:val="es-ES"/>
        </w:rPr>
      </w:pPr>
      <w:bookmarkStart w:id="26" w:name="1.6.-_Comunicación_de_datos_que_afecten_"/>
      <w:bookmarkStart w:id="27" w:name="1.7.-_Deber_de_colaboración"/>
      <w:bookmarkStart w:id="28" w:name="_bookmark13"/>
      <w:bookmarkEnd w:id="26"/>
      <w:bookmarkEnd w:id="27"/>
      <w:bookmarkEnd w:id="28"/>
      <w:r w:rsidRPr="00C568C1">
        <w:rPr>
          <w:lang w:val="es-ES"/>
        </w:rPr>
        <w:t>1.2.- Respet</w:t>
      </w:r>
      <w:bookmarkStart w:id="29" w:name="1.2.-_Respeto_a_sus_órganos_y_a_las_pers"/>
      <w:bookmarkEnd w:id="29"/>
      <w:r w:rsidRPr="00C568C1">
        <w:rPr>
          <w:lang w:val="es-ES"/>
        </w:rPr>
        <w:t>o a sus órganos y a las personas que lo componen</w:t>
      </w:r>
    </w:p>
    <w:p w:rsidR="00C61B28" w:rsidRPr="00C568C1" w:rsidRDefault="00C61B28">
      <w:pPr>
        <w:pStyle w:val="BodyText"/>
        <w:spacing w:before="120"/>
        <w:ind w:left="381" w:right="388"/>
        <w:jc w:val="both"/>
        <w:rPr>
          <w:lang w:val="es-ES"/>
        </w:rPr>
      </w:pPr>
      <w:r>
        <w:rPr>
          <w:noProof/>
          <w:lang w:val="es-ES" w:eastAsia="es-ES"/>
        </w:rPr>
        <w:pict>
          <v:shape id="_x0000_s1056" type="#_x0000_t75" style="position:absolute;left:0;text-align:left;margin-left:71.1pt;margin-top:56.65pt;width:481.3pt;height:466.8pt;z-index:-251659264;visibility:visible;mso-wrap-distance-left:0;mso-wrap-distance-right:0;mso-position-horizontal-relative:page">
            <v:imagedata r:id="rId10" o:title=""/>
            <w10:wrap anchorx="page"/>
          </v:shape>
        </w:pict>
      </w:r>
      <w:r w:rsidRPr="00C568C1">
        <w:rPr>
          <w:lang w:val="es-ES"/>
        </w:rPr>
        <w:t>Respetar a los órganos de gobierno y a los miembros que lo componen, cuando intervengan en ejercicio de sus funciones representativas, así como guardar consideración a su personal  y colaboradores y atender con la máxima diligencia las comunicaciones y citaciones emanadas de aquellos órganos o de sus miembros, en el ejercicio de sus funciones. Evitar las conductas que produzcan daños que afecten gravemente a la imagen o al patrimonio del Colegio, de sus órganos o de los</w:t>
      </w:r>
      <w:r w:rsidRPr="00C568C1">
        <w:rPr>
          <w:spacing w:val="-14"/>
          <w:lang w:val="es-ES"/>
        </w:rPr>
        <w:t xml:space="preserve"> </w:t>
      </w:r>
      <w:r w:rsidRPr="00C568C1">
        <w:rPr>
          <w:lang w:val="es-ES"/>
        </w:rPr>
        <w:t>colegiados.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30" w:name="_bookmark14"/>
      <w:bookmarkEnd w:id="30"/>
      <w:r w:rsidRPr="00C568C1">
        <w:rPr>
          <w:lang w:val="es-ES"/>
        </w:rPr>
        <w:t>1.3.- Respecto a la participación en la d</w:t>
      </w:r>
      <w:bookmarkStart w:id="31" w:name="1.3.-_Respecto_a_la_participación_en_la_"/>
      <w:bookmarkEnd w:id="31"/>
      <w:r w:rsidRPr="00C568C1">
        <w:rPr>
          <w:lang w:val="es-ES"/>
        </w:rPr>
        <w:t>irección del Colegio</w:t>
      </w:r>
    </w:p>
    <w:p w:rsidR="00C61B28" w:rsidRPr="00C568C1" w:rsidRDefault="00C61B28">
      <w:pPr>
        <w:pStyle w:val="BodyText"/>
        <w:spacing w:before="120"/>
        <w:ind w:left="381" w:right="388"/>
        <w:jc w:val="both"/>
        <w:rPr>
          <w:lang w:val="es-ES"/>
        </w:rPr>
      </w:pPr>
      <w:r w:rsidRPr="00C568C1">
        <w:rPr>
          <w:lang w:val="es-ES"/>
        </w:rPr>
        <w:t>En el desempeño de cargos en los órganos de gobierno o de representación del Colegio, guiarse por las más estrictas normas de moralidad y ética y guardar confidencialidad de las deliberaciones en el seno de dichos órganos, cuando así venga exigida en la normativa colegial.</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32" w:name="_bookmark15"/>
      <w:bookmarkEnd w:id="32"/>
      <w:r w:rsidRPr="00C568C1">
        <w:rPr>
          <w:lang w:val="es-ES"/>
        </w:rPr>
        <w:t>1.4.- Contribución a las cargas corporativas</w:t>
      </w:r>
    </w:p>
    <w:p w:rsidR="00C61B28" w:rsidRPr="00C568C1" w:rsidRDefault="00C61B28">
      <w:pPr>
        <w:pStyle w:val="BodyText"/>
        <w:spacing w:before="120"/>
        <w:ind w:left="381" w:right="388"/>
        <w:jc w:val="both"/>
        <w:rPr>
          <w:lang w:val="es-ES"/>
        </w:rPr>
      </w:pPr>
      <w:r w:rsidRPr="00C568C1">
        <w:rPr>
          <w:lang w:val="es-ES"/>
        </w:rPr>
        <w:t>Contribuir a las cargas colegiales, estar al corriente en el p</w:t>
      </w:r>
      <w:bookmarkStart w:id="33" w:name="1.4.-_Contribución_a_las_cargas_corporat"/>
      <w:bookmarkEnd w:id="33"/>
      <w:r w:rsidRPr="00C568C1">
        <w:rPr>
          <w:lang w:val="es-ES"/>
        </w:rPr>
        <w:t>ago de las cuotas, ordinarias y extraordinarias, y soportar todas las contribuciones económicas de carácter corporativo a que la profesión se halle sujeta.</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34" w:name="_bookmark16"/>
      <w:bookmarkEnd w:id="34"/>
      <w:r w:rsidRPr="00C568C1">
        <w:rPr>
          <w:lang w:val="es-ES"/>
        </w:rPr>
        <w:t>1.5.- Intrusismo</w:t>
      </w:r>
    </w:p>
    <w:p w:rsidR="00C61B28" w:rsidRPr="00C568C1" w:rsidRDefault="00C61B28">
      <w:pPr>
        <w:pStyle w:val="BodyText"/>
        <w:spacing w:before="120"/>
        <w:ind w:left="381" w:right="388"/>
        <w:jc w:val="both"/>
        <w:rPr>
          <w:lang w:val="es-ES"/>
        </w:rPr>
      </w:pPr>
      <w:r w:rsidRPr="00C568C1">
        <w:rPr>
          <w:lang w:val="es-ES"/>
        </w:rPr>
        <w:t xml:space="preserve">Informar al Colegio de todo acto de intrusismo que llegue a su conocimiento, </w:t>
      </w:r>
      <w:bookmarkStart w:id="35" w:name="1.5.-_Intrusismo"/>
      <w:bookmarkEnd w:id="35"/>
      <w:r w:rsidRPr="00C568C1">
        <w:rPr>
          <w:lang w:val="es-ES"/>
        </w:rPr>
        <w:t>así como los casos de ejercicio ilegal, tanto por no colegiación como por hallarse suspendido o inhabilitado el denunciado. Este deber se extiende al del uso indebido de la denominación  de Ingeniero Agrónomo  por personas que no tengan dicha</w:t>
      </w:r>
      <w:r w:rsidRPr="00C568C1">
        <w:rPr>
          <w:spacing w:val="-17"/>
          <w:lang w:val="es-ES"/>
        </w:rPr>
        <w:t xml:space="preserve"> </w:t>
      </w:r>
      <w:r w:rsidRPr="00C568C1">
        <w:rPr>
          <w:lang w:val="es-ES"/>
        </w:rPr>
        <w:t>cualificación.</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36" w:name="_bookmark17"/>
      <w:bookmarkEnd w:id="36"/>
      <w:r w:rsidRPr="00C568C1">
        <w:rPr>
          <w:lang w:val="es-ES"/>
        </w:rPr>
        <w:t>1.6.- Comunicación de datos que afecten a la situación personal</w:t>
      </w:r>
    </w:p>
    <w:p w:rsidR="00C61B28" w:rsidRPr="00C568C1" w:rsidRDefault="00C61B28">
      <w:pPr>
        <w:pStyle w:val="BodyText"/>
        <w:spacing w:before="120"/>
        <w:ind w:left="381" w:right="389"/>
        <w:jc w:val="both"/>
        <w:rPr>
          <w:lang w:val="es-ES"/>
        </w:rPr>
      </w:pPr>
      <w:r w:rsidRPr="00C568C1">
        <w:rPr>
          <w:lang w:val="es-ES"/>
        </w:rPr>
        <w:t>Comunicar al Colegio las circunstancias personales de relevancia que afecten a su situación profesional, así como los cambios de domicilio o sede del despacho profesional.</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37" w:name="_bookmark18"/>
      <w:bookmarkEnd w:id="37"/>
      <w:r w:rsidRPr="00C568C1">
        <w:rPr>
          <w:lang w:val="es-ES"/>
        </w:rPr>
        <w:t>1.7.- Deber de colaboración</w:t>
      </w:r>
    </w:p>
    <w:p w:rsidR="00C61B28" w:rsidRPr="00C568C1" w:rsidRDefault="00C61B28">
      <w:pPr>
        <w:pStyle w:val="BodyText"/>
        <w:spacing w:before="122"/>
        <w:ind w:left="381" w:right="387"/>
        <w:jc w:val="both"/>
        <w:rPr>
          <w:lang w:val="es-ES"/>
        </w:rPr>
      </w:pPr>
      <w:r w:rsidRPr="00C568C1">
        <w:rPr>
          <w:lang w:val="es-ES"/>
        </w:rPr>
        <w:t>Prestar a la Junta de Gobierno la colaboración que le sea requerida, salvo que exista una causa justa que lo impida.</w:t>
      </w:r>
    </w:p>
    <w:p w:rsidR="00C61B28" w:rsidRPr="00C568C1" w:rsidRDefault="00C61B28">
      <w:pPr>
        <w:jc w:val="both"/>
        <w:rPr>
          <w:lang w:val="es-ES"/>
        </w:rPr>
        <w:sectPr w:rsidR="00C61B28" w:rsidRPr="00C568C1">
          <w:pgSz w:w="11910" w:h="16840"/>
          <w:pgMar w:top="1780" w:right="740" w:bottom="800" w:left="1320" w:header="714" w:footer="609" w:gutter="0"/>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spacing w:before="10"/>
        <w:rPr>
          <w:sz w:val="17"/>
          <w:lang w:val="es-ES"/>
        </w:rPr>
      </w:pPr>
    </w:p>
    <w:p w:rsidR="00C61B28" w:rsidRPr="00C568C1" w:rsidRDefault="00C61B28">
      <w:pPr>
        <w:pStyle w:val="Heading2"/>
        <w:spacing w:before="52"/>
        <w:rPr>
          <w:lang w:val="es-ES"/>
        </w:rPr>
      </w:pPr>
      <w:bookmarkStart w:id="38" w:name="2.3.-_Reclamaciones_de_honorarios"/>
      <w:bookmarkStart w:id="39" w:name="_bookmark19"/>
      <w:bookmarkEnd w:id="38"/>
      <w:bookmarkEnd w:id="39"/>
      <w:r w:rsidRPr="00C568C1">
        <w:rPr>
          <w:lang w:val="es-ES"/>
        </w:rPr>
        <w:t>1.8.- De</w:t>
      </w:r>
      <w:bookmarkStart w:id="40" w:name="1.8.-_Deber_de_aceptar_los_trabajos_en_e"/>
      <w:bookmarkEnd w:id="40"/>
      <w:r w:rsidRPr="00C568C1">
        <w:rPr>
          <w:lang w:val="es-ES"/>
        </w:rPr>
        <w:t>ber de aceptar los trabajos en el Turno de Actuación Profesional</w:t>
      </w:r>
    </w:p>
    <w:p w:rsidR="00C61B28" w:rsidRPr="00C568C1" w:rsidRDefault="00C61B28">
      <w:pPr>
        <w:pStyle w:val="BodyText"/>
        <w:spacing w:before="120"/>
        <w:ind w:left="381" w:right="388"/>
        <w:jc w:val="both"/>
        <w:rPr>
          <w:lang w:val="es-ES"/>
        </w:rPr>
      </w:pPr>
      <w:r w:rsidRPr="00C568C1">
        <w:rPr>
          <w:lang w:val="es-ES"/>
        </w:rPr>
        <w:t>Aceptar los trabajos que le sean encomendados por el turno de actuación profesional, cuando estuvieran inscritos en el mismo, de acuerdo con las condiciones fijadas por los respectivos Colegios, desempeñando sus tareas con diligencia.</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r>
        <w:rPr>
          <w:noProof/>
          <w:lang w:val="es-ES" w:eastAsia="es-ES"/>
        </w:rPr>
        <w:pict>
          <v:shape id="_x0000_s1057" type="#_x0000_t75" style="position:absolute;left:0;text-align:left;margin-left:71.1pt;margin-top:.6pt;width:481.3pt;height:466.8pt;z-index:-251658240;visibility:visible;mso-wrap-distance-left:0;mso-wrap-distance-right:0;mso-position-horizontal-relative:page">
            <v:imagedata r:id="rId10" o:title=""/>
            <w10:wrap anchorx="page"/>
          </v:shape>
        </w:pict>
      </w:r>
      <w:bookmarkStart w:id="41" w:name="_bookmark20"/>
      <w:bookmarkEnd w:id="41"/>
      <w:r w:rsidRPr="00C568C1">
        <w:rPr>
          <w:lang w:val="es-ES"/>
        </w:rPr>
        <w:t>1.9.- Visado de trabajos pr</w:t>
      </w:r>
      <w:bookmarkStart w:id="42" w:name="1.9.-_Visado_de_trabajos_profesionales"/>
      <w:bookmarkEnd w:id="42"/>
      <w:r w:rsidRPr="00C568C1">
        <w:rPr>
          <w:lang w:val="es-ES"/>
        </w:rPr>
        <w:t>ofesionales</w:t>
      </w:r>
    </w:p>
    <w:p w:rsidR="00C61B28" w:rsidRPr="00C568C1" w:rsidRDefault="00C61B28">
      <w:pPr>
        <w:pStyle w:val="BodyText"/>
        <w:spacing w:before="120"/>
        <w:ind w:left="381" w:right="388"/>
        <w:jc w:val="both"/>
        <w:rPr>
          <w:lang w:val="es-ES"/>
        </w:rPr>
      </w:pPr>
      <w:r w:rsidRPr="00C568C1">
        <w:rPr>
          <w:lang w:val="es-ES"/>
        </w:rPr>
        <w:t>Someter a visado colegial, por sí o mediante la sociedad profesional en la que ejerza, los trabajos profesionales cuando así lo solicite expresamente el cliente o resulte obligatorio conforme a la legislación vigente.</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43" w:name="_bookmark21"/>
      <w:bookmarkEnd w:id="43"/>
      <w:r w:rsidRPr="00C568C1">
        <w:rPr>
          <w:lang w:val="es-ES"/>
        </w:rPr>
        <w:t>2.- DE LAS RELACIONES ENTRE INGENIEROS A</w:t>
      </w:r>
      <w:bookmarkStart w:id="44" w:name="2.-_DE_LAS_RELACIONES_ENTRE_INGENIEROS_A"/>
      <w:bookmarkEnd w:id="44"/>
      <w:r w:rsidRPr="00C568C1">
        <w:rPr>
          <w:lang w:val="es-ES"/>
        </w:rPr>
        <w:t>GRÓNOMOS</w:t>
      </w:r>
    </w:p>
    <w:p w:rsidR="00C61B28" w:rsidRPr="00C568C1" w:rsidRDefault="00C61B28">
      <w:pPr>
        <w:pStyle w:val="Heading2"/>
        <w:spacing w:before="120"/>
        <w:rPr>
          <w:lang w:val="es-ES"/>
        </w:rPr>
      </w:pPr>
      <w:bookmarkStart w:id="45" w:name="_bookmark22"/>
      <w:bookmarkEnd w:id="45"/>
      <w:r w:rsidRPr="00C568C1">
        <w:rPr>
          <w:lang w:val="es-ES"/>
        </w:rPr>
        <w:t>2.1.- Respeto mutuo y lealtad</w:t>
      </w:r>
    </w:p>
    <w:p w:rsidR="00C61B28" w:rsidRPr="00C568C1" w:rsidRDefault="00C61B28">
      <w:pPr>
        <w:pStyle w:val="BodyText"/>
        <w:spacing w:before="120"/>
        <w:ind w:left="381" w:right="388"/>
        <w:jc w:val="both"/>
        <w:rPr>
          <w:lang w:val="es-ES"/>
        </w:rPr>
      </w:pPr>
      <w:r w:rsidRPr="00C568C1">
        <w:rPr>
          <w:lang w:val="es-ES"/>
        </w:rPr>
        <w:t xml:space="preserve">El Ingeniero Agrónomo mantendrá siempre el </w:t>
      </w:r>
      <w:bookmarkStart w:id="46" w:name="2.1.-_Respeto_mutuo_y_lealtad"/>
      <w:bookmarkEnd w:id="46"/>
      <w:r w:rsidRPr="00C568C1">
        <w:rPr>
          <w:lang w:val="es-ES"/>
        </w:rPr>
        <w:t>más absoluto respeto hacia los compañeros, comportándose con ellos con lealtad. Basará su reputación profesional en sus propios méritos, evitando siempre la competencia ilícita y desleal y reconocerá y respetará los derechos de propiedad intelectual e industrial, de acuerdo con el ordenamiento jurídico y las normas corporativas.</w:t>
      </w:r>
    </w:p>
    <w:p w:rsidR="00C61B28" w:rsidRPr="00C568C1" w:rsidRDefault="00C61B28">
      <w:pPr>
        <w:pStyle w:val="BodyText"/>
        <w:spacing w:before="122"/>
        <w:ind w:left="381" w:right="389"/>
        <w:jc w:val="both"/>
        <w:rPr>
          <w:b/>
          <w:lang w:val="es-ES"/>
        </w:rPr>
      </w:pPr>
      <w:r w:rsidRPr="00C568C1">
        <w:rPr>
          <w:lang w:val="es-ES"/>
        </w:rPr>
        <w:t>Se abstendrán de emitir, en presencia de personas ajenas o través de redes sociales, juicios o criterios negativos sobre actuaciones profesionales de compañeros y velarán por el prestigio y el buen nombre de la profesión y del Colegio</w:t>
      </w:r>
      <w:r w:rsidRPr="00C568C1">
        <w:rPr>
          <w:b/>
          <w:lang w:val="es-ES"/>
        </w:rPr>
        <w:t>.</w:t>
      </w:r>
    </w:p>
    <w:p w:rsidR="00C61B28" w:rsidRPr="00C568C1" w:rsidRDefault="00C61B28">
      <w:pPr>
        <w:pStyle w:val="BodyText"/>
        <w:spacing w:before="120"/>
        <w:ind w:left="381" w:right="390"/>
        <w:jc w:val="both"/>
        <w:rPr>
          <w:lang w:val="es-ES"/>
        </w:rPr>
      </w:pPr>
      <w:r w:rsidRPr="00C568C1">
        <w:rPr>
          <w:lang w:val="es-ES"/>
        </w:rPr>
        <w:t>Deberán poner en conocimiento del Colegio, todas aquellas actuaciones profesionales que pudieran contravenir estas Normas.</w:t>
      </w:r>
    </w:p>
    <w:p w:rsidR="00C61B28" w:rsidRPr="00C568C1" w:rsidRDefault="00C61B28">
      <w:pPr>
        <w:pStyle w:val="BodyText"/>
        <w:rPr>
          <w:lang w:val="es-ES"/>
        </w:rPr>
      </w:pPr>
    </w:p>
    <w:p w:rsidR="00C61B28" w:rsidRPr="00C568C1" w:rsidRDefault="00C61B28">
      <w:pPr>
        <w:pStyle w:val="Heading2"/>
        <w:spacing w:before="215"/>
        <w:rPr>
          <w:lang w:val="es-ES"/>
        </w:rPr>
      </w:pPr>
      <w:bookmarkStart w:id="47" w:name="_bookmark23"/>
      <w:bookmarkEnd w:id="47"/>
      <w:r w:rsidRPr="00C568C1">
        <w:rPr>
          <w:lang w:val="es-ES"/>
        </w:rPr>
        <w:t>2.2.- Ejercicio de acciones civiles o penales contra compañeros</w:t>
      </w:r>
    </w:p>
    <w:p w:rsidR="00C61B28" w:rsidRPr="00C568C1" w:rsidRDefault="00C61B28">
      <w:pPr>
        <w:pStyle w:val="BodyText"/>
        <w:spacing w:before="120"/>
        <w:ind w:left="381" w:right="388"/>
        <w:jc w:val="both"/>
        <w:rPr>
          <w:lang w:val="es-ES"/>
        </w:rPr>
      </w:pPr>
      <w:r w:rsidRPr="00C568C1">
        <w:rPr>
          <w:lang w:val="es-ES"/>
        </w:rPr>
        <w:t>El Ingeniero Agrónomo que pretenda ejercitar una acción civil o penal en nombre propi</w:t>
      </w:r>
      <w:bookmarkStart w:id="48" w:name="2.2.-_Ejercicio_de_acciones_civiles_o_pe"/>
      <w:bookmarkEnd w:id="48"/>
      <w:r w:rsidRPr="00C568C1">
        <w:rPr>
          <w:lang w:val="es-ES"/>
        </w:rPr>
        <w:t>o, contra otro compañero, basado en hechos relacionados con su actividad profesional, habrá de comunicarlo previamente al Colegio por si considera oportuno realizar una labor de mediación.</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49" w:name="_bookmark24"/>
      <w:bookmarkEnd w:id="49"/>
      <w:r w:rsidRPr="00C568C1">
        <w:rPr>
          <w:lang w:val="es-ES"/>
        </w:rPr>
        <w:t>2.3.- Reclamaciones de honorarios</w:t>
      </w:r>
    </w:p>
    <w:p w:rsidR="00C61B28" w:rsidRPr="00C568C1" w:rsidRDefault="00C61B28">
      <w:pPr>
        <w:pStyle w:val="BodyText"/>
        <w:spacing w:before="120"/>
        <w:ind w:left="381" w:right="388"/>
        <w:jc w:val="both"/>
        <w:rPr>
          <w:lang w:val="es-ES"/>
        </w:rPr>
      </w:pPr>
      <w:r w:rsidRPr="00C568C1">
        <w:rPr>
          <w:lang w:val="es-ES"/>
        </w:rPr>
        <w:t>El Ingeniero Agrónomo procurará la solución extrajudicial de las reclamaciones de honorarios, propios y con otros compañeros, intentando la transacción, y de no conseguirla, podrá pedir la mediación del Colegio.</w:t>
      </w:r>
    </w:p>
    <w:p w:rsidR="00C61B28" w:rsidRPr="00C568C1" w:rsidRDefault="00C61B28">
      <w:pPr>
        <w:jc w:val="both"/>
        <w:rPr>
          <w:lang w:val="es-ES"/>
        </w:rPr>
        <w:sectPr w:rsidR="00C61B28" w:rsidRPr="00C568C1">
          <w:pgSz w:w="11910" w:h="16840"/>
          <w:pgMar w:top="1780" w:right="740" w:bottom="800" w:left="1320" w:header="714" w:footer="609" w:gutter="0"/>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spacing w:before="10"/>
        <w:rPr>
          <w:sz w:val="17"/>
          <w:lang w:val="es-ES"/>
        </w:rPr>
      </w:pPr>
    </w:p>
    <w:p w:rsidR="00C61B28" w:rsidRPr="00C568C1" w:rsidRDefault="00C61B28">
      <w:pPr>
        <w:pStyle w:val="Heading2"/>
        <w:spacing w:before="52"/>
        <w:rPr>
          <w:lang w:val="es-ES"/>
        </w:rPr>
      </w:pPr>
      <w:bookmarkStart w:id="50" w:name="3.2.-_Contenido"/>
      <w:bookmarkStart w:id="51" w:name="3.3.-_Alcance"/>
      <w:bookmarkStart w:id="52" w:name="_bookmark25"/>
      <w:bookmarkEnd w:id="50"/>
      <w:bookmarkEnd w:id="51"/>
      <w:bookmarkEnd w:id="52"/>
      <w:r w:rsidRPr="00C568C1">
        <w:rPr>
          <w:lang w:val="es-ES"/>
        </w:rPr>
        <w:t xml:space="preserve">2.4.- De </w:t>
      </w:r>
      <w:bookmarkStart w:id="53" w:name="2.4.-_De_la_sustitución_en_las_actuacion"/>
      <w:bookmarkEnd w:id="53"/>
      <w:r w:rsidRPr="00C568C1">
        <w:rPr>
          <w:lang w:val="es-ES"/>
        </w:rPr>
        <w:t>la sustitución en las actuaciones de otro Ingeniero Agrónomo</w:t>
      </w:r>
    </w:p>
    <w:p w:rsidR="00C61B28" w:rsidRPr="00C568C1" w:rsidRDefault="00C61B28">
      <w:pPr>
        <w:pStyle w:val="BodyText"/>
        <w:spacing w:before="120"/>
        <w:ind w:left="381" w:right="388"/>
        <w:jc w:val="both"/>
        <w:rPr>
          <w:lang w:val="es-ES"/>
        </w:rPr>
      </w:pPr>
      <w:r>
        <w:rPr>
          <w:noProof/>
          <w:lang w:val="es-ES" w:eastAsia="es-ES"/>
        </w:rPr>
        <w:pict>
          <v:shape id="_x0000_s1058" type="#_x0000_t75" style="position:absolute;left:0;text-align:left;margin-left:71.1pt;margin-top:77.3pt;width:481.3pt;height:466.8pt;z-index:-251657216;visibility:visible;mso-wrap-distance-left:0;mso-wrap-distance-right:0;mso-position-horizontal-relative:page">
            <v:imagedata r:id="rId10" o:title=""/>
            <w10:wrap anchorx="page"/>
          </v:shape>
        </w:pict>
      </w:r>
      <w:r w:rsidRPr="00C568C1">
        <w:rPr>
          <w:lang w:val="es-ES"/>
        </w:rPr>
        <w:t>Para encargarse de un asunto profesional encomendado expresamente antes a otro compañero, el Ingeniero Agrónomo intentará obtener previamente su autorización como regla de consideración. Se recomienda solicitarla y otorgarla por escrito y con la máxima urgencia y de no concederla, podrá autorizarla el Colegio. Ningún colegiado podrá atribuirse como propios los trabajos y realizaciones de otros compañeros.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54" w:name="_bookmark26"/>
      <w:bookmarkEnd w:id="54"/>
      <w:r w:rsidRPr="00C568C1">
        <w:rPr>
          <w:lang w:val="es-ES"/>
        </w:rPr>
        <w:t>2.5.- Relación del Ingeniero Agró</w:t>
      </w:r>
      <w:bookmarkStart w:id="55" w:name="2.5.-_Relación_del_Ingeniero_Agrónomo_co"/>
      <w:bookmarkEnd w:id="55"/>
      <w:r w:rsidRPr="00C568C1">
        <w:rPr>
          <w:lang w:val="es-ES"/>
        </w:rPr>
        <w:t>nomo con otras profesiones en colaboración o asesoría.</w:t>
      </w:r>
    </w:p>
    <w:p w:rsidR="00C61B28" w:rsidRPr="00C568C1" w:rsidRDefault="00C61B28">
      <w:pPr>
        <w:pStyle w:val="BodyText"/>
        <w:spacing w:before="120"/>
        <w:ind w:left="381" w:right="388"/>
        <w:jc w:val="both"/>
        <w:rPr>
          <w:lang w:val="es-ES"/>
        </w:rPr>
      </w:pPr>
      <w:r w:rsidRPr="00C568C1">
        <w:rPr>
          <w:lang w:val="es-ES"/>
        </w:rPr>
        <w:t>El Ingeniero Agrónomo, integrado en un equipo multidisciplinar para la realización de trabajos, respetará las normas habituales de cada profesional para el ejercicio de su profesión, no pudiendo declinar las responsabilidades y funciones que específicamente le correspondan.</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56" w:name="_bookmark27"/>
      <w:bookmarkEnd w:id="56"/>
      <w:r w:rsidRPr="00C568C1">
        <w:rPr>
          <w:lang w:val="es-ES"/>
        </w:rPr>
        <w:t>2.6.- Peritaciones</w:t>
      </w:r>
    </w:p>
    <w:p w:rsidR="00C61B28" w:rsidRPr="00C568C1" w:rsidRDefault="00C61B28">
      <w:pPr>
        <w:pStyle w:val="BodyText"/>
        <w:spacing w:before="120"/>
        <w:ind w:left="381" w:right="388"/>
        <w:jc w:val="both"/>
        <w:rPr>
          <w:lang w:val="es-ES"/>
        </w:rPr>
      </w:pPr>
      <w:r w:rsidRPr="00C568C1">
        <w:rPr>
          <w:lang w:val="es-ES"/>
        </w:rPr>
        <w:t>En las peritaciones el Ingeniero Agrónomo mantend</w:t>
      </w:r>
      <w:bookmarkStart w:id="57" w:name="2.6.-_Peritaciones"/>
      <w:bookmarkEnd w:id="57"/>
      <w:r w:rsidRPr="00C568C1">
        <w:rPr>
          <w:lang w:val="es-ES"/>
        </w:rPr>
        <w:t>rá el más absoluto respeto personal al compañero de la parte contraria o al autor del trabajo profesional al que se refiera la pericia, evitando cualquier tipo de descalificación subjetiva y ciñéndose a los aspectos técnicos de la cuestión controvertida. Deberá limitarse a emitir opiniones de estricta índole técnica.</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58" w:name="_bookmark28"/>
      <w:bookmarkEnd w:id="58"/>
      <w:r w:rsidRPr="00C568C1">
        <w:rPr>
          <w:lang w:val="es-ES"/>
        </w:rPr>
        <w:t>3.- DEL SECRETO PROFESIONAL</w:t>
      </w:r>
    </w:p>
    <w:p w:rsidR="00C61B28" w:rsidRPr="00C568C1" w:rsidRDefault="00C61B28">
      <w:pPr>
        <w:pStyle w:val="Heading2"/>
        <w:spacing w:before="120"/>
        <w:rPr>
          <w:lang w:val="es-ES"/>
        </w:rPr>
      </w:pPr>
      <w:bookmarkStart w:id="59" w:name="_bookmark29"/>
      <w:bookmarkEnd w:id="59"/>
      <w:r w:rsidRPr="00C568C1">
        <w:rPr>
          <w:lang w:val="es-ES"/>
        </w:rPr>
        <w:t>3.1.- Derecho y deber del secreto</w:t>
      </w:r>
    </w:p>
    <w:p w:rsidR="00C61B28" w:rsidRPr="00C568C1" w:rsidRDefault="00C61B28">
      <w:pPr>
        <w:pStyle w:val="BodyText"/>
        <w:spacing w:before="120"/>
        <w:ind w:left="381" w:right="387"/>
        <w:jc w:val="both"/>
        <w:rPr>
          <w:lang w:val="es-ES"/>
        </w:rPr>
      </w:pPr>
      <w:r w:rsidRPr="00C568C1">
        <w:rPr>
          <w:lang w:val="es-ES"/>
        </w:rPr>
        <w:t>El Ingeniero Agrónomo, depositario de las confidencias del cliente, debe g</w:t>
      </w:r>
      <w:bookmarkStart w:id="60" w:name="3.-_DEL_SECRETO_PROFESIONAL"/>
      <w:bookmarkEnd w:id="60"/>
      <w:r w:rsidRPr="00C568C1">
        <w:rPr>
          <w:lang w:val="es-ES"/>
        </w:rPr>
        <w:t>uard</w:t>
      </w:r>
      <w:bookmarkStart w:id="61" w:name="3.1.-_Derecho_y_deber_del_secreto"/>
      <w:bookmarkEnd w:id="61"/>
      <w:r w:rsidRPr="00C568C1">
        <w:rPr>
          <w:lang w:val="es-ES"/>
        </w:rPr>
        <w:t>ar el secreto profesional, que constituye un deber y un derecho fundamental de la profesión. Derecho y deber que permanecen incluso después de haber cesado la prestación de sus servicios.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62" w:name="_bookmark30"/>
      <w:bookmarkEnd w:id="62"/>
      <w:r w:rsidRPr="00C568C1">
        <w:rPr>
          <w:lang w:val="es-ES"/>
        </w:rPr>
        <w:t>3.2.- Contenido</w:t>
      </w:r>
    </w:p>
    <w:p w:rsidR="00C61B28" w:rsidRPr="00C568C1" w:rsidRDefault="00C61B28">
      <w:pPr>
        <w:pStyle w:val="BodyText"/>
        <w:spacing w:before="120"/>
        <w:ind w:left="381" w:right="390"/>
        <w:jc w:val="both"/>
        <w:rPr>
          <w:lang w:val="es-ES"/>
        </w:rPr>
      </w:pPr>
      <w:r w:rsidRPr="00C568C1">
        <w:rPr>
          <w:lang w:val="es-ES"/>
        </w:rPr>
        <w:t>El derecho y la obligación del secreto profesional comprende las confidencias del cliente y de todos los hechos y documentos que hubiese conocido en relación a su actuación profesional.</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63" w:name="_bookmark31"/>
      <w:bookmarkEnd w:id="63"/>
      <w:r w:rsidRPr="00C568C1">
        <w:rPr>
          <w:lang w:val="es-ES"/>
        </w:rPr>
        <w:t>3.3.- Alcance</w:t>
      </w:r>
    </w:p>
    <w:p w:rsidR="00C61B28" w:rsidRPr="00C568C1" w:rsidRDefault="00C61B28">
      <w:pPr>
        <w:pStyle w:val="BodyText"/>
        <w:spacing w:before="120"/>
        <w:ind w:left="381" w:right="387"/>
        <w:jc w:val="both"/>
        <w:rPr>
          <w:lang w:val="es-ES"/>
        </w:rPr>
      </w:pPr>
      <w:r w:rsidRPr="00C568C1">
        <w:rPr>
          <w:lang w:val="es-ES"/>
        </w:rPr>
        <w:t>La obligación del secreto profesional se extiende a los empleados del despacho profesional y colaboradores, amparando las comunicaciones y conversaciones, cualquiera que sea su forma de transmisión o registro.</w:t>
      </w:r>
    </w:p>
    <w:p w:rsidR="00C61B28" w:rsidRPr="00C568C1" w:rsidRDefault="00C61B28">
      <w:pPr>
        <w:jc w:val="both"/>
        <w:rPr>
          <w:lang w:val="es-ES"/>
        </w:rPr>
        <w:sectPr w:rsidR="00C61B28" w:rsidRPr="00C568C1">
          <w:pgSz w:w="11910" w:h="16840"/>
          <w:pgMar w:top="1780" w:right="740" w:bottom="800" w:left="1320" w:header="714" w:footer="609" w:gutter="0"/>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spacing w:before="10"/>
        <w:rPr>
          <w:sz w:val="17"/>
          <w:lang w:val="es-ES"/>
        </w:rPr>
      </w:pPr>
    </w:p>
    <w:p w:rsidR="00C61B28" w:rsidRPr="00C568C1" w:rsidRDefault="00C61B28">
      <w:pPr>
        <w:pStyle w:val="Heading2"/>
        <w:spacing w:before="52"/>
        <w:rPr>
          <w:lang w:val="es-ES"/>
        </w:rPr>
      </w:pPr>
      <w:bookmarkStart w:id="64" w:name="4.1.-_Libertad_de_elección"/>
      <w:bookmarkStart w:id="65" w:name="4.2.-_Encargo_de_trabajos_profesionales"/>
      <w:bookmarkStart w:id="66" w:name="_bookmark32"/>
      <w:bookmarkEnd w:id="64"/>
      <w:bookmarkEnd w:id="65"/>
      <w:bookmarkEnd w:id="66"/>
      <w:r w:rsidRPr="00C568C1">
        <w:rPr>
          <w:lang w:val="es-ES"/>
        </w:rPr>
        <w:t>3.4.- Co</w:t>
      </w:r>
      <w:bookmarkStart w:id="67" w:name="3.4.-_Conversaciones_profesionales"/>
      <w:bookmarkEnd w:id="67"/>
      <w:r w:rsidRPr="00C568C1">
        <w:rPr>
          <w:lang w:val="es-ES"/>
        </w:rPr>
        <w:t>nversaciones profesionales</w:t>
      </w:r>
    </w:p>
    <w:p w:rsidR="00C61B28" w:rsidRPr="00C568C1" w:rsidRDefault="00C61B28">
      <w:pPr>
        <w:pStyle w:val="BodyText"/>
        <w:spacing w:before="120"/>
        <w:ind w:left="381" w:right="389"/>
        <w:jc w:val="both"/>
        <w:rPr>
          <w:lang w:val="es-ES"/>
        </w:rPr>
      </w:pPr>
      <w:r w:rsidRPr="00C568C1">
        <w:rPr>
          <w:lang w:val="es-ES"/>
        </w:rPr>
        <w:t>Las conversaciones en reuniones, o a través de cualquier medio privado de comunicación, no podrán ser grabadas sin la conformidad expresa de todas las personas que participen.</w:t>
      </w:r>
    </w:p>
    <w:p w:rsidR="00C61B28" w:rsidRPr="00C568C1" w:rsidRDefault="00C61B28">
      <w:pPr>
        <w:pStyle w:val="BodyText"/>
        <w:rPr>
          <w:lang w:val="es-ES"/>
        </w:rPr>
      </w:pPr>
    </w:p>
    <w:p w:rsidR="00C61B28" w:rsidRPr="00C568C1" w:rsidRDefault="00C61B28">
      <w:pPr>
        <w:pStyle w:val="BodyText"/>
        <w:spacing w:before="10"/>
        <w:rPr>
          <w:sz w:val="19"/>
          <w:lang w:val="es-ES"/>
        </w:rPr>
      </w:pPr>
    </w:p>
    <w:p w:rsidR="00C61B28" w:rsidRPr="00C568C1" w:rsidRDefault="00C61B28">
      <w:pPr>
        <w:pStyle w:val="Heading2"/>
        <w:rPr>
          <w:lang w:val="es-ES"/>
        </w:rPr>
      </w:pPr>
      <w:r>
        <w:rPr>
          <w:noProof/>
          <w:lang w:val="es-ES" w:eastAsia="es-ES"/>
        </w:rPr>
        <w:pict>
          <v:shape id="_x0000_s1059" type="#_x0000_t75" style="position:absolute;left:0;text-align:left;margin-left:71.1pt;margin-top:15.25pt;width:481.3pt;height:466.8pt;z-index:-251656192;visibility:visible;mso-wrap-distance-left:0;mso-wrap-distance-right:0;mso-position-horizontal-relative:page">
            <v:imagedata r:id="rId10" o:title=""/>
            <w10:wrap anchorx="page"/>
          </v:shape>
        </w:pict>
      </w:r>
      <w:bookmarkStart w:id="68" w:name="_bookmark33"/>
      <w:bookmarkEnd w:id="68"/>
      <w:r w:rsidRPr="00C568C1">
        <w:rPr>
          <w:lang w:val="es-ES"/>
        </w:rPr>
        <w:t>3.5.- Perturbación del d</w:t>
      </w:r>
      <w:bookmarkStart w:id="69" w:name="3.5.-_Perturbación_del_derecho"/>
      <w:bookmarkEnd w:id="69"/>
      <w:r w:rsidRPr="00C568C1">
        <w:rPr>
          <w:lang w:val="es-ES"/>
        </w:rPr>
        <w:t>erecho</w:t>
      </w:r>
    </w:p>
    <w:p w:rsidR="00C61B28" w:rsidRPr="00C568C1" w:rsidRDefault="00C61B28">
      <w:pPr>
        <w:pStyle w:val="BodyText"/>
        <w:spacing w:before="120"/>
        <w:ind w:left="381" w:right="388"/>
        <w:jc w:val="both"/>
        <w:rPr>
          <w:lang w:val="es-ES"/>
        </w:rPr>
      </w:pPr>
      <w:r w:rsidRPr="00C568C1">
        <w:rPr>
          <w:lang w:val="es-ES"/>
        </w:rPr>
        <w:t>El Ingeniero Agrónomo que se encuentre en situación de sufrir una presión de cualquier naturaleza en el mantenimiento del secreto profesional, deberá comunicarlo a la Junta de Gobierno de su Colegio, con la máxima urgencia.</w:t>
      </w:r>
    </w:p>
    <w:p w:rsidR="00C61B28" w:rsidRPr="00C568C1" w:rsidRDefault="00C61B28">
      <w:pPr>
        <w:pStyle w:val="BodyText"/>
        <w:spacing w:before="120"/>
        <w:ind w:left="381" w:right="390"/>
        <w:jc w:val="both"/>
        <w:rPr>
          <w:lang w:val="es-ES"/>
        </w:rPr>
      </w:pPr>
      <w:r w:rsidRPr="00C568C1">
        <w:rPr>
          <w:lang w:val="es-ES"/>
        </w:rPr>
        <w:t>El Colegio velará por el cumplimiento del deber de secreto y protegerá a sus colegiados cuando éste cumplimiento pueda estar amenazado, interviniendo en cualquier situación de perturbación.</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70" w:name="_bookmark34"/>
      <w:bookmarkEnd w:id="70"/>
      <w:r w:rsidRPr="00C568C1">
        <w:rPr>
          <w:lang w:val="es-ES"/>
        </w:rPr>
        <w:t>3.6.- Dispensa de su guarda</w:t>
      </w:r>
    </w:p>
    <w:p w:rsidR="00C61B28" w:rsidRPr="00C568C1" w:rsidRDefault="00C61B28">
      <w:pPr>
        <w:pStyle w:val="BodyText"/>
        <w:spacing w:before="120"/>
        <w:ind w:left="381"/>
        <w:jc w:val="both"/>
        <w:rPr>
          <w:lang w:val="es-ES"/>
        </w:rPr>
      </w:pPr>
      <w:r w:rsidRPr="00C568C1">
        <w:rPr>
          <w:lang w:val="es-ES"/>
        </w:rPr>
        <w:t>El Ingeniero Agrónomo está dispensado de guardar e</w:t>
      </w:r>
      <w:bookmarkStart w:id="71" w:name="3.6.-_Dispensa_de_su_guarda"/>
      <w:bookmarkEnd w:id="71"/>
      <w:r w:rsidRPr="00C568C1">
        <w:rPr>
          <w:lang w:val="es-ES"/>
        </w:rPr>
        <w:t>l secreto profesional:</w:t>
      </w:r>
    </w:p>
    <w:p w:rsidR="00C61B28" w:rsidRPr="00C568C1" w:rsidRDefault="00C61B28">
      <w:pPr>
        <w:pStyle w:val="ListParagraph"/>
        <w:numPr>
          <w:ilvl w:val="1"/>
          <w:numId w:val="4"/>
        </w:numPr>
        <w:tabs>
          <w:tab w:val="left" w:pos="1234"/>
        </w:tabs>
        <w:jc w:val="left"/>
        <w:rPr>
          <w:sz w:val="24"/>
          <w:lang w:val="es-ES"/>
        </w:rPr>
      </w:pPr>
      <w:r w:rsidRPr="00C568C1">
        <w:rPr>
          <w:sz w:val="24"/>
          <w:lang w:val="es-ES"/>
        </w:rPr>
        <w:t>Por consentimiento expreso del</w:t>
      </w:r>
      <w:r w:rsidRPr="00C568C1">
        <w:rPr>
          <w:spacing w:val="-9"/>
          <w:sz w:val="24"/>
          <w:lang w:val="es-ES"/>
        </w:rPr>
        <w:t xml:space="preserve"> </w:t>
      </w:r>
      <w:r w:rsidRPr="00C568C1">
        <w:rPr>
          <w:sz w:val="24"/>
          <w:lang w:val="es-ES"/>
        </w:rPr>
        <w:t>cliente.</w:t>
      </w:r>
    </w:p>
    <w:p w:rsidR="00C61B28" w:rsidRPr="00C568C1" w:rsidRDefault="00C61B28">
      <w:pPr>
        <w:pStyle w:val="ListParagraph"/>
        <w:numPr>
          <w:ilvl w:val="1"/>
          <w:numId w:val="4"/>
        </w:numPr>
        <w:tabs>
          <w:tab w:val="left" w:pos="1234"/>
        </w:tabs>
        <w:ind w:right="388"/>
        <w:rPr>
          <w:sz w:val="24"/>
          <w:lang w:val="es-ES"/>
        </w:rPr>
      </w:pPr>
      <w:r w:rsidRPr="00C568C1">
        <w:rPr>
          <w:sz w:val="24"/>
          <w:lang w:val="es-ES"/>
        </w:rPr>
        <w:t>Si es relevado, a petición propia, por la Junta de Gobierno, por estimar que el guardar el secreto profesional podría causar una lesión al propio Ingeniero Agrónomo o a un tercero, notoriamente</w:t>
      </w:r>
      <w:r w:rsidRPr="00C568C1">
        <w:rPr>
          <w:spacing w:val="-13"/>
          <w:sz w:val="24"/>
          <w:lang w:val="es-ES"/>
        </w:rPr>
        <w:t xml:space="preserve"> </w:t>
      </w:r>
      <w:r w:rsidRPr="00C568C1">
        <w:rPr>
          <w:sz w:val="24"/>
          <w:lang w:val="es-ES"/>
        </w:rPr>
        <w:t>injusta.</w:t>
      </w:r>
    </w:p>
    <w:p w:rsidR="00C61B28" w:rsidRPr="00C568C1" w:rsidRDefault="00C61B28">
      <w:pPr>
        <w:pStyle w:val="ListParagraph"/>
        <w:numPr>
          <w:ilvl w:val="1"/>
          <w:numId w:val="4"/>
        </w:numPr>
        <w:tabs>
          <w:tab w:val="left" w:pos="1234"/>
        </w:tabs>
        <w:ind w:right="390"/>
        <w:rPr>
          <w:sz w:val="24"/>
          <w:lang w:val="es-ES"/>
        </w:rPr>
      </w:pPr>
      <w:r w:rsidRPr="00C568C1">
        <w:rPr>
          <w:sz w:val="24"/>
          <w:lang w:val="es-ES"/>
        </w:rPr>
        <w:t>En los expedientes disciplinarios, así como en los informativos previos, en función  de queja o de defensa, a iniciativa propia o a requerimiento de la Junta de  Gobierno.</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72" w:name="_bookmark35"/>
      <w:bookmarkEnd w:id="72"/>
      <w:r w:rsidRPr="00C568C1">
        <w:rPr>
          <w:lang w:val="es-ES"/>
        </w:rPr>
        <w:t>4.- DE LAS RELACIONES CON LOS CLIENTES</w:t>
      </w:r>
    </w:p>
    <w:p w:rsidR="00C61B28" w:rsidRPr="00C568C1" w:rsidRDefault="00C61B28">
      <w:pPr>
        <w:pStyle w:val="Heading2"/>
        <w:spacing w:before="120"/>
        <w:rPr>
          <w:lang w:val="es-ES"/>
        </w:rPr>
      </w:pPr>
      <w:bookmarkStart w:id="73" w:name="_bookmark36"/>
      <w:bookmarkEnd w:id="73"/>
      <w:r w:rsidRPr="00C568C1">
        <w:rPr>
          <w:lang w:val="es-ES"/>
        </w:rPr>
        <w:t>4.1.- Libertad de elección</w:t>
      </w:r>
    </w:p>
    <w:p w:rsidR="00C61B28" w:rsidRPr="00C568C1" w:rsidRDefault="00C61B28">
      <w:pPr>
        <w:pStyle w:val="BodyText"/>
        <w:spacing w:before="120"/>
        <w:ind w:left="381" w:right="388"/>
        <w:jc w:val="both"/>
        <w:rPr>
          <w:lang w:val="es-ES"/>
        </w:rPr>
      </w:pPr>
      <w:r w:rsidRPr="00C568C1">
        <w:rPr>
          <w:lang w:val="es-ES"/>
        </w:rPr>
        <w:t xml:space="preserve">El cliente elige libremente a su Ingeniero Agrónomo, y éste tiene el deber de facilitar </w:t>
      </w:r>
      <w:bookmarkStart w:id="74" w:name="4.-_DE_LAS_RELACIONES_CON_LOS_CLIENTES"/>
      <w:bookmarkEnd w:id="74"/>
      <w:r w:rsidRPr="00C568C1">
        <w:rPr>
          <w:lang w:val="es-ES"/>
        </w:rPr>
        <w:t>el ejercicio de este derecho, salvo en los supuestos de designaciones realizadas por personas o entidades administrativas o judiciales en el ámbito de sus competencias.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75" w:name="_bookmark37"/>
      <w:bookmarkEnd w:id="75"/>
      <w:r w:rsidRPr="00C568C1">
        <w:rPr>
          <w:lang w:val="es-ES"/>
        </w:rPr>
        <w:t>4.2.- Encargo de trabajos profesionales</w:t>
      </w:r>
    </w:p>
    <w:p w:rsidR="00C61B28" w:rsidRPr="00C568C1" w:rsidRDefault="00C61B28">
      <w:pPr>
        <w:pStyle w:val="BodyText"/>
        <w:spacing w:before="120"/>
        <w:ind w:left="381" w:right="388"/>
        <w:jc w:val="both"/>
        <w:rPr>
          <w:lang w:val="es-ES"/>
        </w:rPr>
      </w:pPr>
      <w:r w:rsidRPr="00C568C1">
        <w:rPr>
          <w:lang w:val="es-ES"/>
        </w:rPr>
        <w:t>El Ingeniero Agrónomo no podrá encargarse de un asunto más que por mandato del cliente, encargo de otro Colegiado, designación por el turno de actuación profesional, o por persona o entidad administrativa competente. El Ingeniero Agrónomo es libre de aceptar o rechazar los asuntos en que se solicite su intervención, sin necesidad de expresar los motivos de su decisión, salvo en los casos anteriores de nombramiento de oficio en que deberá justificar su declinación conforme a la normativa vigente.</w:t>
      </w:r>
    </w:p>
    <w:p w:rsidR="00C61B28" w:rsidRPr="00C568C1" w:rsidRDefault="00C61B28">
      <w:pPr>
        <w:jc w:val="both"/>
        <w:rPr>
          <w:lang w:val="es-ES"/>
        </w:rPr>
        <w:sectPr w:rsidR="00C61B28" w:rsidRPr="00C568C1">
          <w:pgSz w:w="11910" w:h="16840"/>
          <w:pgMar w:top="1780" w:right="740" w:bottom="800" w:left="1320" w:header="714" w:footer="609" w:gutter="0"/>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spacing w:before="10"/>
        <w:rPr>
          <w:sz w:val="17"/>
          <w:lang w:val="es-ES"/>
        </w:rPr>
      </w:pPr>
    </w:p>
    <w:p w:rsidR="00C61B28" w:rsidRPr="00C568C1" w:rsidRDefault="00C61B28">
      <w:pPr>
        <w:pStyle w:val="Heading2"/>
        <w:spacing w:before="52"/>
        <w:rPr>
          <w:lang w:val="es-ES"/>
        </w:rPr>
      </w:pPr>
      <w:bookmarkStart w:id="76" w:name="4.7.-_Devolución_de_documentos"/>
      <w:bookmarkStart w:id="77" w:name="4.8.-_Obligaciones_a_cumplir_antes_del_c"/>
      <w:bookmarkStart w:id="78" w:name="_bookmark38"/>
      <w:bookmarkEnd w:id="76"/>
      <w:bookmarkEnd w:id="77"/>
      <w:bookmarkEnd w:id="78"/>
      <w:r w:rsidRPr="00C568C1">
        <w:rPr>
          <w:lang w:val="es-ES"/>
        </w:rPr>
        <w:t>4.3.- D</w:t>
      </w:r>
      <w:bookmarkStart w:id="79" w:name="4.3.-_Deber_de_información_sobre_el_resu"/>
      <w:bookmarkEnd w:id="79"/>
      <w:r w:rsidRPr="00C568C1">
        <w:rPr>
          <w:lang w:val="es-ES"/>
        </w:rPr>
        <w:t>eber de información sobre el resultado previsible y coste</w:t>
      </w:r>
    </w:p>
    <w:p w:rsidR="00C61B28" w:rsidRPr="00C568C1" w:rsidRDefault="00C61B28">
      <w:pPr>
        <w:pStyle w:val="BodyText"/>
        <w:spacing w:before="120"/>
        <w:ind w:left="381" w:right="389"/>
        <w:jc w:val="both"/>
        <w:rPr>
          <w:lang w:val="es-ES"/>
        </w:rPr>
      </w:pPr>
      <w:r>
        <w:rPr>
          <w:noProof/>
          <w:lang w:val="es-ES" w:eastAsia="es-ES"/>
        </w:rPr>
        <w:pict>
          <v:shape id="_x0000_s1060" type="#_x0000_t75" style="position:absolute;left:0;text-align:left;margin-left:71.1pt;margin-top:77.3pt;width:481.3pt;height:466.8pt;z-index:-251655168;visibility:visible;mso-wrap-distance-left:0;mso-wrap-distance-right:0;mso-position-horizontal-relative:page">
            <v:imagedata r:id="rId10" o:title=""/>
            <w10:wrap anchorx="page"/>
          </v:shape>
        </w:pict>
      </w:r>
      <w:r w:rsidRPr="00C568C1">
        <w:rPr>
          <w:lang w:val="es-ES"/>
        </w:rPr>
        <w:t>Sin perjuicio de la información obligatoria que el Ingeniero Agrónomo debe proporcionar a su cliente, cuando las características del asunto lo permitan, el Ingeniero Agrónomo deberá poner en conocimiento del cliente su opinión razonada sobre el resultado normalmente previsible de los encargos que se le encomienden y el coste aproximado de su actuación. A estos efectos deberá entregar presupuesto cuando fuere obligatorio por alguna norma, y en todo caso, cuando fuere requerido por el</w:t>
      </w:r>
      <w:r w:rsidRPr="00C568C1">
        <w:rPr>
          <w:spacing w:val="-14"/>
          <w:lang w:val="es-ES"/>
        </w:rPr>
        <w:t xml:space="preserve"> </w:t>
      </w:r>
      <w:r w:rsidRPr="00C568C1">
        <w:rPr>
          <w:lang w:val="es-ES"/>
        </w:rPr>
        <w:t>cliente.</w:t>
      </w:r>
    </w:p>
    <w:p w:rsidR="00C61B28" w:rsidRPr="00C568C1" w:rsidRDefault="00C61B28">
      <w:pPr>
        <w:pStyle w:val="BodyText"/>
        <w:spacing w:before="120"/>
        <w:ind w:left="381" w:right="390"/>
        <w:jc w:val="both"/>
        <w:rPr>
          <w:lang w:val="es-ES"/>
        </w:rPr>
      </w:pPr>
      <w:r w:rsidRPr="00C568C1">
        <w:rPr>
          <w:lang w:val="es-ES"/>
        </w:rPr>
        <w:t>Cuando el coste del encargo resulte desproporcionado con el resultado que previsiblemente pueda obtenerse, deberá expresar a su cliente su opinión al respecto.</w:t>
      </w:r>
    </w:p>
    <w:p w:rsidR="00C61B28" w:rsidRPr="00C568C1" w:rsidRDefault="00C61B28">
      <w:pPr>
        <w:pStyle w:val="BodyText"/>
        <w:spacing w:before="120"/>
        <w:ind w:left="381" w:right="391"/>
        <w:jc w:val="both"/>
        <w:rPr>
          <w:lang w:val="es-ES"/>
        </w:rPr>
      </w:pPr>
      <w:r w:rsidRPr="00C568C1">
        <w:rPr>
          <w:lang w:val="es-ES"/>
        </w:rPr>
        <w:t>También informará, en su caso, sobre la disponibilidad de seguro de responsabilidad civil profesional.</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80" w:name="_bookmark39"/>
      <w:bookmarkEnd w:id="80"/>
      <w:r w:rsidRPr="00C568C1">
        <w:rPr>
          <w:lang w:val="es-ES"/>
        </w:rPr>
        <w:t>4.4.- Deber de información sobre falta de indepe</w:t>
      </w:r>
      <w:bookmarkStart w:id="81" w:name="4.4.-_Deber_de_información_sobre_falta_d"/>
      <w:bookmarkEnd w:id="81"/>
      <w:r w:rsidRPr="00C568C1">
        <w:rPr>
          <w:lang w:val="es-ES"/>
        </w:rPr>
        <w:t>ndencia</w:t>
      </w:r>
    </w:p>
    <w:p w:rsidR="00C61B28" w:rsidRPr="00C568C1" w:rsidRDefault="00C61B28">
      <w:pPr>
        <w:pStyle w:val="BodyText"/>
        <w:spacing w:before="120"/>
        <w:ind w:left="381" w:right="387"/>
        <w:jc w:val="both"/>
        <w:rPr>
          <w:lang w:val="es-ES"/>
        </w:rPr>
      </w:pPr>
      <w:r w:rsidRPr="00C568C1">
        <w:rPr>
          <w:lang w:val="es-ES"/>
        </w:rPr>
        <w:t>El Ingeniero Agrónomo está obligado a informar cumplidamente a su cliente de todas aquellas situaciones que puedan afectar a su independencia, como relaciones económicas, financieras, familiares, o de amistad, con terceras partes interesadas, antes de aceptar el encargo o cuando se conocieran las mismas.</w:t>
      </w:r>
    </w:p>
    <w:p w:rsidR="00C61B28" w:rsidRPr="00C568C1" w:rsidRDefault="00C61B28">
      <w:pPr>
        <w:pStyle w:val="BodyText"/>
        <w:rPr>
          <w:lang w:val="es-ES"/>
        </w:rPr>
      </w:pPr>
    </w:p>
    <w:p w:rsidR="00C61B28" w:rsidRPr="00C568C1" w:rsidRDefault="00C61B28">
      <w:pPr>
        <w:pStyle w:val="BodyText"/>
        <w:spacing w:before="10"/>
        <w:rPr>
          <w:sz w:val="19"/>
          <w:lang w:val="es-ES"/>
        </w:rPr>
      </w:pPr>
    </w:p>
    <w:p w:rsidR="00C61B28" w:rsidRPr="00C568C1" w:rsidRDefault="00C61B28">
      <w:pPr>
        <w:pStyle w:val="Heading2"/>
        <w:rPr>
          <w:lang w:val="es-ES"/>
        </w:rPr>
      </w:pPr>
      <w:bookmarkStart w:id="82" w:name="_bookmark40"/>
      <w:bookmarkEnd w:id="82"/>
      <w:r w:rsidRPr="00C568C1">
        <w:rPr>
          <w:lang w:val="es-ES"/>
        </w:rPr>
        <w:t>4.5.- Deber de atención y capacitación</w:t>
      </w:r>
    </w:p>
    <w:p w:rsidR="00C61B28" w:rsidRPr="00C568C1" w:rsidRDefault="00C61B28">
      <w:pPr>
        <w:pStyle w:val="BodyText"/>
        <w:spacing w:before="120"/>
        <w:ind w:left="381" w:right="388"/>
        <w:jc w:val="both"/>
        <w:rPr>
          <w:lang w:val="es-ES"/>
        </w:rPr>
      </w:pPr>
      <w:r w:rsidRPr="00C568C1">
        <w:rPr>
          <w:lang w:val="es-ES"/>
        </w:rPr>
        <w:t>El Ingeniero Agrónomo no debe aceptar un asunto para cuya resolució</w:t>
      </w:r>
      <w:bookmarkStart w:id="83" w:name="4.5.-_Deber_de_atención_y_capacitación"/>
      <w:bookmarkEnd w:id="83"/>
      <w:r w:rsidRPr="00C568C1">
        <w:rPr>
          <w:lang w:val="es-ES"/>
        </w:rPr>
        <w:t>n no esté capacitado en función de sus conocimientos y dedicación profesional o que no pueda atender debidamente, por tener comprometida la resolución de otros asuntos urgentes.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84" w:name="_bookmark41"/>
      <w:bookmarkEnd w:id="84"/>
      <w:r w:rsidRPr="00C568C1">
        <w:rPr>
          <w:lang w:val="es-ES"/>
        </w:rPr>
        <w:t>4.6.- Deber de diligencia</w:t>
      </w:r>
    </w:p>
    <w:p w:rsidR="00C61B28" w:rsidRPr="00C568C1" w:rsidRDefault="00C61B28">
      <w:pPr>
        <w:pStyle w:val="BodyText"/>
        <w:spacing w:before="120"/>
        <w:ind w:left="381" w:right="388"/>
        <w:jc w:val="both"/>
        <w:rPr>
          <w:lang w:val="es-ES"/>
        </w:rPr>
      </w:pPr>
      <w:r w:rsidRPr="00C568C1">
        <w:rPr>
          <w:lang w:val="es-ES"/>
        </w:rPr>
        <w:t>El Ingeniero Agrónomo tiene la obligación de llevar a término en su integridad los asunt</w:t>
      </w:r>
      <w:bookmarkStart w:id="85" w:name="4.6.-_Deber_de_diligencia"/>
      <w:bookmarkEnd w:id="85"/>
      <w:r w:rsidRPr="00C568C1">
        <w:rPr>
          <w:lang w:val="es-ES"/>
        </w:rPr>
        <w:t>os encomendados, salvo que medie causa justa que lo impida.</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86" w:name="_bookmark42"/>
      <w:bookmarkEnd w:id="86"/>
      <w:r w:rsidRPr="00C568C1">
        <w:rPr>
          <w:lang w:val="es-ES"/>
        </w:rPr>
        <w:t>4.7.- Devolución de documentos</w:t>
      </w:r>
    </w:p>
    <w:p w:rsidR="00C61B28" w:rsidRPr="00C568C1" w:rsidRDefault="00C61B28">
      <w:pPr>
        <w:pStyle w:val="BodyText"/>
        <w:spacing w:before="120"/>
        <w:ind w:left="381" w:right="388"/>
        <w:jc w:val="both"/>
        <w:rPr>
          <w:lang w:val="es-ES"/>
        </w:rPr>
      </w:pPr>
      <w:r w:rsidRPr="00C568C1">
        <w:rPr>
          <w:lang w:val="es-ES"/>
        </w:rPr>
        <w:t>El Ingeniero Agrónomo no podrá retener documentos que le hayan sido facilitados por el cliente, bajo pretexto de tener pendiente el cobro de honorarios.</w:t>
      </w:r>
    </w:p>
    <w:p w:rsidR="00C61B28" w:rsidRPr="00C568C1" w:rsidRDefault="00C61B28">
      <w:pPr>
        <w:pStyle w:val="BodyText"/>
        <w:rPr>
          <w:lang w:val="es-ES"/>
        </w:rPr>
      </w:pPr>
    </w:p>
    <w:p w:rsidR="00C61B28" w:rsidRPr="00C568C1" w:rsidRDefault="00C61B28">
      <w:pPr>
        <w:pStyle w:val="BodyText"/>
        <w:spacing w:before="10"/>
        <w:rPr>
          <w:sz w:val="19"/>
          <w:lang w:val="es-ES"/>
        </w:rPr>
      </w:pPr>
    </w:p>
    <w:p w:rsidR="00C61B28" w:rsidRPr="00C568C1" w:rsidRDefault="00C61B28">
      <w:pPr>
        <w:pStyle w:val="Heading2"/>
        <w:rPr>
          <w:lang w:val="es-ES"/>
        </w:rPr>
      </w:pPr>
      <w:bookmarkStart w:id="87" w:name="_bookmark43"/>
      <w:bookmarkEnd w:id="87"/>
      <w:r w:rsidRPr="00C568C1">
        <w:rPr>
          <w:lang w:val="es-ES"/>
        </w:rPr>
        <w:t>4.8.- Obligaciones a cumplir antes del cese</w:t>
      </w:r>
    </w:p>
    <w:p w:rsidR="00C61B28" w:rsidRDefault="00C61B28">
      <w:pPr>
        <w:pStyle w:val="BodyText"/>
        <w:spacing w:before="120"/>
        <w:ind w:left="381" w:right="388"/>
        <w:jc w:val="both"/>
      </w:pPr>
      <w:r w:rsidRPr="00C568C1">
        <w:rPr>
          <w:lang w:val="es-ES"/>
        </w:rPr>
        <w:t xml:space="preserve">El Ingeniero Agrónomo tiene derecho a renunciar, en cualquier momento, a un asunto profesional que esté llevando a término. En éste caso el profesional habrá de ejecutar todos aquellos actos necesarios a fin de evitar daños al cliente, o la pérdida de beneficios potenciales o de derechos, antes del cese. </w:t>
      </w:r>
      <w:r>
        <w:t>A estos efectos, adoptará las siguientes medidas:</w:t>
      </w:r>
    </w:p>
    <w:p w:rsidR="00C61B28" w:rsidRDefault="00C61B28">
      <w:pPr>
        <w:jc w:val="both"/>
        <w:sectPr w:rsidR="00C61B28">
          <w:pgSz w:w="11910" w:h="16840"/>
          <w:pgMar w:top="1780" w:right="740" w:bottom="800" w:left="1320" w:header="714" w:footer="609" w:gutter="0"/>
          <w:cols w:space="720"/>
        </w:sectPr>
      </w:pPr>
    </w:p>
    <w:p w:rsidR="00C61B28" w:rsidRDefault="00C61B28">
      <w:pPr>
        <w:pStyle w:val="BodyText"/>
        <w:rPr>
          <w:sz w:val="20"/>
        </w:rPr>
      </w:pPr>
    </w:p>
    <w:p w:rsidR="00C61B28" w:rsidRDefault="00C61B28">
      <w:pPr>
        <w:pStyle w:val="BodyText"/>
        <w:rPr>
          <w:sz w:val="20"/>
        </w:rPr>
      </w:pPr>
    </w:p>
    <w:p w:rsidR="00C61B28" w:rsidRDefault="00C61B28">
      <w:pPr>
        <w:pStyle w:val="BodyText"/>
        <w:spacing w:before="10"/>
        <w:rPr>
          <w:sz w:val="17"/>
        </w:rPr>
      </w:pPr>
    </w:p>
    <w:p w:rsidR="00C61B28" w:rsidRPr="00C568C1" w:rsidRDefault="00C61B28">
      <w:pPr>
        <w:pStyle w:val="ListParagraph"/>
        <w:numPr>
          <w:ilvl w:val="2"/>
          <w:numId w:val="4"/>
        </w:numPr>
        <w:tabs>
          <w:tab w:val="left" w:pos="1402"/>
        </w:tabs>
        <w:spacing w:before="52"/>
        <w:ind w:right="388" w:firstLine="0"/>
        <w:rPr>
          <w:sz w:val="24"/>
          <w:lang w:val="es-ES"/>
        </w:rPr>
      </w:pPr>
      <w:bookmarkStart w:id="88" w:name="4.10.-_Prohibición_de_captación_desleal_"/>
      <w:bookmarkStart w:id="89" w:name="4.11.-_Prohibición_de_adquirir_intereses"/>
      <w:bookmarkEnd w:id="88"/>
      <w:bookmarkEnd w:id="89"/>
      <w:r w:rsidRPr="00C568C1">
        <w:rPr>
          <w:sz w:val="24"/>
          <w:lang w:val="es-ES"/>
        </w:rPr>
        <w:t>Comunicará la renuncia al cliente mediante cualquier medio que permita la constancia de su recepción, a fin de que este pueda procurarse un nuevo</w:t>
      </w:r>
      <w:r w:rsidRPr="00C568C1">
        <w:rPr>
          <w:spacing w:val="-24"/>
          <w:sz w:val="24"/>
          <w:lang w:val="es-ES"/>
        </w:rPr>
        <w:t xml:space="preserve"> </w:t>
      </w:r>
      <w:r w:rsidRPr="00C568C1">
        <w:rPr>
          <w:sz w:val="24"/>
          <w:lang w:val="es-ES"/>
        </w:rPr>
        <w:t>profesional.</w:t>
      </w:r>
    </w:p>
    <w:p w:rsidR="00C61B28" w:rsidRPr="00C568C1" w:rsidRDefault="00C61B28">
      <w:pPr>
        <w:pStyle w:val="ListParagraph"/>
        <w:numPr>
          <w:ilvl w:val="2"/>
          <w:numId w:val="4"/>
        </w:numPr>
        <w:tabs>
          <w:tab w:val="left" w:pos="1383"/>
        </w:tabs>
        <w:ind w:right="388" w:firstLine="0"/>
        <w:rPr>
          <w:sz w:val="24"/>
          <w:lang w:val="es-ES"/>
        </w:rPr>
      </w:pPr>
      <w:r>
        <w:rPr>
          <w:noProof/>
          <w:lang w:val="es-ES" w:eastAsia="es-ES"/>
        </w:rPr>
        <w:pict>
          <v:shape id="_x0000_s1061" type="#_x0000_t75" style="position:absolute;left:0;text-align:left;margin-left:71.1pt;margin-top:62.65pt;width:481.3pt;height:466.8pt;z-index:-251654144;visibility:visible;mso-wrap-distance-left:0;mso-wrap-distance-right:0;mso-position-horizontal-relative:page">
            <v:imagedata r:id="rId10" o:title=""/>
            <w10:wrap anchorx="page"/>
          </v:shape>
        </w:pict>
      </w:r>
      <w:r w:rsidRPr="00C568C1">
        <w:rPr>
          <w:sz w:val="24"/>
          <w:lang w:val="es-ES"/>
        </w:rPr>
        <w:t>Facilitará la información que resulte necesaria al cliente y al nuevo profesional sobre la situación del encargo, como también de las actuaciones a realizar de un modo  más</w:t>
      </w:r>
      <w:r w:rsidRPr="00C568C1">
        <w:rPr>
          <w:spacing w:val="-4"/>
          <w:sz w:val="24"/>
          <w:lang w:val="es-ES"/>
        </w:rPr>
        <w:t xml:space="preserve"> </w:t>
      </w:r>
      <w:r w:rsidRPr="00C568C1">
        <w:rPr>
          <w:sz w:val="24"/>
          <w:lang w:val="es-ES"/>
        </w:rPr>
        <w:t>inmediato.</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90" w:name="_bookmark44"/>
      <w:bookmarkEnd w:id="90"/>
      <w:r w:rsidRPr="00C568C1">
        <w:rPr>
          <w:lang w:val="es-ES"/>
        </w:rPr>
        <w:t>4.9.- Limitaciones a la liberta</w:t>
      </w:r>
      <w:bookmarkStart w:id="91" w:name="4.9.-_Limitaciones_a_la_libertad_de_acep"/>
      <w:bookmarkEnd w:id="91"/>
      <w:r w:rsidRPr="00C568C1">
        <w:rPr>
          <w:lang w:val="es-ES"/>
        </w:rPr>
        <w:t>d de aceptación de encargos.</w:t>
      </w:r>
    </w:p>
    <w:p w:rsidR="00C61B28" w:rsidRPr="00C568C1" w:rsidRDefault="00C61B28">
      <w:pPr>
        <w:pStyle w:val="ListParagraph"/>
        <w:numPr>
          <w:ilvl w:val="0"/>
          <w:numId w:val="3"/>
        </w:numPr>
        <w:tabs>
          <w:tab w:val="left" w:pos="1025"/>
        </w:tabs>
        <w:ind w:right="388"/>
        <w:rPr>
          <w:sz w:val="24"/>
          <w:lang w:val="es-ES"/>
        </w:rPr>
      </w:pPr>
      <w:r w:rsidRPr="00C568C1">
        <w:rPr>
          <w:sz w:val="24"/>
          <w:lang w:val="es-ES"/>
        </w:rPr>
        <w:t>El Ingeniero Agrónomo se abstendrá de aceptar encargos o trabajos profesionales cuando concurran condiciones objetivas o subjetivas que pongan en riesgo su independencia de</w:t>
      </w:r>
      <w:r w:rsidRPr="00C568C1">
        <w:rPr>
          <w:spacing w:val="-6"/>
          <w:sz w:val="24"/>
          <w:lang w:val="es-ES"/>
        </w:rPr>
        <w:t xml:space="preserve"> </w:t>
      </w:r>
      <w:r w:rsidRPr="00C568C1">
        <w:rPr>
          <w:sz w:val="24"/>
          <w:lang w:val="es-ES"/>
        </w:rPr>
        <w:t>criterio.</w:t>
      </w:r>
    </w:p>
    <w:p w:rsidR="00C61B28" w:rsidRPr="00C568C1" w:rsidRDefault="00C61B28">
      <w:pPr>
        <w:pStyle w:val="ListParagraph"/>
        <w:numPr>
          <w:ilvl w:val="0"/>
          <w:numId w:val="3"/>
        </w:numPr>
        <w:tabs>
          <w:tab w:val="left" w:pos="1025"/>
        </w:tabs>
        <w:ind w:right="388"/>
        <w:rPr>
          <w:sz w:val="24"/>
          <w:lang w:val="es-ES"/>
        </w:rPr>
      </w:pPr>
      <w:r w:rsidRPr="00C568C1">
        <w:rPr>
          <w:sz w:val="24"/>
          <w:lang w:val="es-ES"/>
        </w:rPr>
        <w:t>El Ingeniero Agrónomo no podrá actuar a favor de un cliente que tenga intereses contrapuestos con otro de sus clientes. En caso de duda, se recomienda al colegiado que consulte con su cliente sobre la aceptación del nuevo encargo. Dicha prohibición se extenderá a los clientes de los profesionales con los que comparta despacho o mantenga relaciones de colaboración</w:t>
      </w:r>
      <w:r w:rsidRPr="00C568C1">
        <w:rPr>
          <w:spacing w:val="-17"/>
          <w:sz w:val="24"/>
          <w:lang w:val="es-ES"/>
        </w:rPr>
        <w:t xml:space="preserve"> </w:t>
      </w:r>
      <w:r w:rsidRPr="00C568C1">
        <w:rPr>
          <w:sz w:val="24"/>
          <w:lang w:val="es-ES"/>
        </w:rPr>
        <w:t>permanente.</w:t>
      </w:r>
    </w:p>
    <w:p w:rsidR="00C61B28" w:rsidRPr="00C568C1" w:rsidRDefault="00C61B28">
      <w:pPr>
        <w:pStyle w:val="ListParagraph"/>
        <w:numPr>
          <w:ilvl w:val="0"/>
          <w:numId w:val="3"/>
        </w:numPr>
        <w:tabs>
          <w:tab w:val="left" w:pos="1025"/>
        </w:tabs>
        <w:ind w:right="387"/>
        <w:rPr>
          <w:sz w:val="24"/>
          <w:lang w:val="es-ES"/>
        </w:rPr>
      </w:pPr>
      <w:r w:rsidRPr="00C568C1">
        <w:rPr>
          <w:sz w:val="24"/>
          <w:lang w:val="es-ES"/>
        </w:rPr>
        <w:t>No es aconsejable aceptar encargos profesionales que impliquen actuaciones que afecten negativamente a intereses de un cliente anterior, en relación con los cuales se haya prestado asesoramiento o gestión. En este caso, podrá aceptarse después de haber transcurrido un tiempo razonable desde su última actuación profesional y cuando el Ingeniero Agrónomo no pueda en ningún momento verse en situación de utilizar información de la que tuvo conocimiento a raíz de su anterior vinculación profesional y directamente de su anterior</w:t>
      </w:r>
      <w:r w:rsidRPr="00C568C1">
        <w:rPr>
          <w:spacing w:val="-12"/>
          <w:sz w:val="24"/>
          <w:lang w:val="es-ES"/>
        </w:rPr>
        <w:t xml:space="preserve"> </w:t>
      </w:r>
      <w:r w:rsidRPr="00C568C1">
        <w:rPr>
          <w:sz w:val="24"/>
          <w:lang w:val="es-ES"/>
        </w:rPr>
        <w:t>cliente.</w:t>
      </w:r>
    </w:p>
    <w:p w:rsidR="00C61B28" w:rsidRPr="00C568C1" w:rsidRDefault="00C61B28">
      <w:pPr>
        <w:pStyle w:val="ListParagraph"/>
        <w:numPr>
          <w:ilvl w:val="0"/>
          <w:numId w:val="3"/>
        </w:numPr>
        <w:tabs>
          <w:tab w:val="left" w:pos="1025"/>
        </w:tabs>
        <w:ind w:right="388"/>
        <w:rPr>
          <w:sz w:val="24"/>
          <w:lang w:val="es-ES"/>
        </w:rPr>
      </w:pPr>
      <w:r w:rsidRPr="00C568C1">
        <w:rPr>
          <w:sz w:val="24"/>
          <w:lang w:val="es-ES"/>
        </w:rPr>
        <w:t>En caso de conflicto de intereses entre dos clientes del mismo Ingeniero Agrónomo o cuando exista riesgo de violación del secreto profesional o de menoscabo de su independencia, es recomendable renunciar a su intervención profesional con ambos, siendo obligatorio renunciar al menos a uno de</w:t>
      </w:r>
      <w:r w:rsidRPr="00C568C1">
        <w:rPr>
          <w:spacing w:val="-18"/>
          <w:sz w:val="24"/>
          <w:lang w:val="es-ES"/>
        </w:rPr>
        <w:t xml:space="preserve"> </w:t>
      </w:r>
      <w:r w:rsidRPr="00C568C1">
        <w:rPr>
          <w:sz w:val="24"/>
          <w:lang w:val="es-ES"/>
        </w:rPr>
        <w:t>ellos.</w:t>
      </w:r>
    </w:p>
    <w:p w:rsidR="00C61B28" w:rsidRPr="00C568C1" w:rsidRDefault="00C61B28">
      <w:pPr>
        <w:pStyle w:val="ListParagraph"/>
        <w:numPr>
          <w:ilvl w:val="0"/>
          <w:numId w:val="3"/>
        </w:numPr>
        <w:tabs>
          <w:tab w:val="left" w:pos="1025"/>
        </w:tabs>
        <w:ind w:right="390"/>
        <w:rPr>
          <w:sz w:val="24"/>
          <w:lang w:val="es-ES"/>
        </w:rPr>
      </w:pPr>
      <w:r w:rsidRPr="00C568C1">
        <w:rPr>
          <w:sz w:val="24"/>
          <w:lang w:val="es-ES"/>
        </w:rPr>
        <w:t>Sin embargo, el Ingeniero Agrónomo podrá actuar profesionalmente en interés de todas las partes, estando obligado a mantener una estricta</w:t>
      </w:r>
      <w:r w:rsidRPr="00C568C1">
        <w:rPr>
          <w:spacing w:val="-19"/>
          <w:sz w:val="24"/>
          <w:lang w:val="es-ES"/>
        </w:rPr>
        <w:t xml:space="preserve"> </w:t>
      </w:r>
      <w:r w:rsidRPr="00C568C1">
        <w:rPr>
          <w:sz w:val="24"/>
          <w:lang w:val="es-ES"/>
        </w:rPr>
        <w:t>objetividad.</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92" w:name="_bookmark45"/>
      <w:bookmarkEnd w:id="92"/>
      <w:r w:rsidRPr="00C568C1">
        <w:rPr>
          <w:lang w:val="es-ES"/>
        </w:rPr>
        <w:t>4.10.- Prohibición de captación desleal de clientela.</w:t>
      </w:r>
    </w:p>
    <w:p w:rsidR="00C61B28" w:rsidRPr="00C568C1" w:rsidRDefault="00C61B28">
      <w:pPr>
        <w:pStyle w:val="BodyText"/>
        <w:spacing w:before="120"/>
        <w:ind w:left="381"/>
        <w:jc w:val="both"/>
        <w:rPr>
          <w:lang w:val="es-ES"/>
        </w:rPr>
      </w:pPr>
      <w:r w:rsidRPr="00C568C1">
        <w:rPr>
          <w:lang w:val="es-ES"/>
        </w:rPr>
        <w:t>El Ingeniero Agrónomo no puede proceder a la captación desleal de clientela.</w:t>
      </w:r>
    </w:p>
    <w:p w:rsidR="00C61B28" w:rsidRPr="00C568C1" w:rsidRDefault="00C61B28">
      <w:pPr>
        <w:pStyle w:val="BodyText"/>
        <w:rPr>
          <w:lang w:val="es-ES"/>
        </w:rPr>
      </w:pPr>
    </w:p>
    <w:p w:rsidR="00C61B28" w:rsidRPr="00C568C1" w:rsidRDefault="00C61B28">
      <w:pPr>
        <w:pStyle w:val="BodyText"/>
        <w:spacing w:before="10"/>
        <w:rPr>
          <w:sz w:val="19"/>
          <w:lang w:val="es-ES"/>
        </w:rPr>
      </w:pPr>
    </w:p>
    <w:p w:rsidR="00C61B28" w:rsidRPr="00C568C1" w:rsidRDefault="00C61B28">
      <w:pPr>
        <w:pStyle w:val="Heading2"/>
        <w:rPr>
          <w:lang w:val="es-ES"/>
        </w:rPr>
      </w:pPr>
      <w:bookmarkStart w:id="93" w:name="_bookmark46"/>
      <w:bookmarkEnd w:id="93"/>
      <w:r w:rsidRPr="00C568C1">
        <w:rPr>
          <w:lang w:val="es-ES"/>
        </w:rPr>
        <w:t>4.11.- Prohibición de adquirir intereses en los asuntos profesionales.</w:t>
      </w:r>
    </w:p>
    <w:p w:rsidR="00C61B28" w:rsidRPr="00C568C1" w:rsidRDefault="00C61B28">
      <w:pPr>
        <w:pStyle w:val="BodyText"/>
        <w:spacing w:before="120"/>
        <w:ind w:left="381" w:right="387"/>
        <w:jc w:val="both"/>
        <w:rPr>
          <w:lang w:val="es-ES"/>
        </w:rPr>
      </w:pPr>
      <w:r w:rsidRPr="00C568C1">
        <w:rPr>
          <w:lang w:val="es-ES"/>
        </w:rPr>
        <w:t>El Ingeniero Agrónomo no podrá adquirir intereses en los asuntos en que intervenga cuando afecten o puedan afectar a su independencia, sin conocimiento y autorización expresa del cliente y, en ningún caso, si estuviera prohibido por el ordenamiento jurídico y las normas corporativas.</w:t>
      </w:r>
    </w:p>
    <w:p w:rsidR="00C61B28" w:rsidRPr="00C568C1" w:rsidRDefault="00C61B28">
      <w:pPr>
        <w:jc w:val="both"/>
        <w:rPr>
          <w:lang w:val="es-ES"/>
        </w:rPr>
        <w:sectPr w:rsidR="00C61B28" w:rsidRPr="00C568C1">
          <w:pgSz w:w="11910" w:h="16840"/>
          <w:pgMar w:top="1780" w:right="740" w:bottom="800" w:left="1320" w:header="714" w:footer="609" w:gutter="0"/>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spacing w:before="10"/>
        <w:rPr>
          <w:sz w:val="17"/>
          <w:lang w:val="es-ES"/>
        </w:rPr>
      </w:pPr>
    </w:p>
    <w:p w:rsidR="00C61B28" w:rsidRPr="00C568C1" w:rsidRDefault="00C61B28">
      <w:pPr>
        <w:pStyle w:val="Heading2"/>
        <w:spacing w:before="52"/>
        <w:rPr>
          <w:lang w:val="es-ES"/>
        </w:rPr>
      </w:pPr>
      <w:bookmarkStart w:id="94" w:name="6.-_DE_LOS_HONORARIOS"/>
      <w:bookmarkStart w:id="95" w:name="6.1.-_Derecho_a_su_percepción"/>
      <w:bookmarkStart w:id="96" w:name="6.2.-_Derecho_a_la_provisión_de_fondos"/>
      <w:bookmarkStart w:id="97" w:name="_bookmark47"/>
      <w:bookmarkEnd w:id="94"/>
      <w:bookmarkEnd w:id="95"/>
      <w:bookmarkEnd w:id="96"/>
      <w:bookmarkEnd w:id="97"/>
      <w:r w:rsidRPr="00C568C1">
        <w:rPr>
          <w:lang w:val="es-ES"/>
        </w:rPr>
        <w:t xml:space="preserve">5.- DE </w:t>
      </w:r>
      <w:bookmarkStart w:id="98" w:name="5.-_DE_LAS_ACTUACIONES_EN_EL_ÁMBITO_DE_L"/>
      <w:bookmarkEnd w:id="98"/>
      <w:r w:rsidRPr="00C568C1">
        <w:rPr>
          <w:lang w:val="es-ES"/>
        </w:rPr>
        <w:t>LAS ACTUACIONES EN EL ÁMBITO DE LA ADMINISTRACIÓN</w:t>
      </w:r>
    </w:p>
    <w:p w:rsidR="00C61B28" w:rsidRPr="00C568C1" w:rsidRDefault="00C61B28">
      <w:pPr>
        <w:pStyle w:val="Heading2"/>
        <w:spacing w:before="120"/>
        <w:rPr>
          <w:lang w:val="es-ES"/>
        </w:rPr>
      </w:pPr>
      <w:bookmarkStart w:id="99" w:name="_bookmark48"/>
      <w:bookmarkEnd w:id="99"/>
      <w:r w:rsidRPr="00C568C1">
        <w:rPr>
          <w:lang w:val="es-ES"/>
        </w:rPr>
        <w:t>5.1.- Obligac</w:t>
      </w:r>
      <w:bookmarkStart w:id="100" w:name="5.1.-_Obligaciones_generales"/>
      <w:bookmarkEnd w:id="100"/>
      <w:r w:rsidRPr="00C568C1">
        <w:rPr>
          <w:lang w:val="es-ES"/>
        </w:rPr>
        <w:t>iones generales</w:t>
      </w:r>
    </w:p>
    <w:p w:rsidR="00C61B28" w:rsidRPr="00C568C1" w:rsidRDefault="00C61B28">
      <w:pPr>
        <w:pStyle w:val="BodyText"/>
        <w:spacing w:before="120"/>
        <w:ind w:left="381"/>
        <w:jc w:val="both"/>
        <w:rPr>
          <w:lang w:val="es-ES"/>
        </w:rPr>
      </w:pPr>
      <w:r w:rsidRPr="00C568C1">
        <w:rPr>
          <w:lang w:val="es-ES"/>
        </w:rPr>
        <w:t>Son obligaciones del Ingeniero Agrónomo para con la Administración:</w:t>
      </w:r>
    </w:p>
    <w:p w:rsidR="00C61B28" w:rsidRPr="00C568C1" w:rsidRDefault="00C61B28">
      <w:pPr>
        <w:pStyle w:val="ListParagraph"/>
        <w:numPr>
          <w:ilvl w:val="0"/>
          <w:numId w:val="2"/>
        </w:numPr>
        <w:tabs>
          <w:tab w:val="left" w:pos="1234"/>
        </w:tabs>
        <w:spacing w:before="122"/>
        <w:ind w:right="388"/>
        <w:rPr>
          <w:sz w:val="24"/>
          <w:lang w:val="es-ES"/>
        </w:rPr>
      </w:pPr>
      <w:r>
        <w:rPr>
          <w:noProof/>
          <w:lang w:val="es-ES" w:eastAsia="es-ES"/>
        </w:rPr>
        <w:pict>
          <v:shape id="_x0000_s1066" type="#_x0000_t75" style="position:absolute;left:0;text-align:left;margin-left:71.1pt;margin-top:36pt;width:481.3pt;height:466.8pt;z-index:-251653120;visibility:visible;mso-wrap-distance-left:0;mso-wrap-distance-right:0;mso-position-horizontal-relative:page">
            <v:imagedata r:id="rId10" o:title=""/>
            <w10:wrap anchorx="page"/>
          </v:shape>
        </w:pict>
      </w:r>
      <w:r w:rsidRPr="00C568C1">
        <w:rPr>
          <w:sz w:val="24"/>
          <w:lang w:val="es-ES"/>
        </w:rPr>
        <w:t>Actuar con respeto, cortesía y dignidad, exigiendo de los representantes de la Administración reciprocidad en el</w:t>
      </w:r>
      <w:r w:rsidRPr="00C568C1">
        <w:rPr>
          <w:spacing w:val="-11"/>
          <w:sz w:val="24"/>
          <w:lang w:val="es-ES"/>
        </w:rPr>
        <w:t xml:space="preserve"> </w:t>
      </w:r>
      <w:r w:rsidRPr="00C568C1">
        <w:rPr>
          <w:sz w:val="24"/>
          <w:lang w:val="es-ES"/>
        </w:rPr>
        <w:t>trato.</w:t>
      </w:r>
    </w:p>
    <w:p w:rsidR="00C61B28" w:rsidRPr="00C568C1" w:rsidRDefault="00C61B28">
      <w:pPr>
        <w:pStyle w:val="ListParagraph"/>
        <w:numPr>
          <w:ilvl w:val="0"/>
          <w:numId w:val="2"/>
        </w:numPr>
        <w:tabs>
          <w:tab w:val="left" w:pos="1234"/>
        </w:tabs>
        <w:ind w:right="390"/>
        <w:rPr>
          <w:sz w:val="24"/>
          <w:lang w:val="es-ES"/>
        </w:rPr>
      </w:pPr>
      <w:r w:rsidRPr="00C568C1">
        <w:rPr>
          <w:sz w:val="24"/>
          <w:lang w:val="es-ES"/>
        </w:rPr>
        <w:t>Contribuir a la diligente tramitación de los procedimientos y encargos aceptados de los</w:t>
      </w:r>
      <w:r w:rsidRPr="00C568C1">
        <w:rPr>
          <w:spacing w:val="-3"/>
          <w:sz w:val="24"/>
          <w:lang w:val="es-ES"/>
        </w:rPr>
        <w:t xml:space="preserve"> </w:t>
      </w:r>
      <w:r w:rsidRPr="00C568C1">
        <w:rPr>
          <w:sz w:val="24"/>
          <w:lang w:val="es-ES"/>
        </w:rPr>
        <w:t>clientes.</w:t>
      </w:r>
    </w:p>
    <w:p w:rsidR="00C61B28" w:rsidRPr="00C568C1" w:rsidRDefault="00C61B28">
      <w:pPr>
        <w:pStyle w:val="ListParagraph"/>
        <w:numPr>
          <w:ilvl w:val="0"/>
          <w:numId w:val="2"/>
        </w:numPr>
        <w:tabs>
          <w:tab w:val="left" w:pos="1234"/>
        </w:tabs>
        <w:ind w:right="388"/>
        <w:rPr>
          <w:sz w:val="24"/>
          <w:lang w:val="es-ES"/>
        </w:rPr>
      </w:pPr>
      <w:r w:rsidRPr="00C568C1">
        <w:rPr>
          <w:sz w:val="24"/>
          <w:lang w:val="es-ES"/>
        </w:rPr>
        <w:t>Conciliar su actuación a favor de los intereses que le son confiados por sus clientes con una absoluta corrección para la parte contraria y sus asesores, si los hubiera, evitando toda alusión personal hacia</w:t>
      </w:r>
      <w:r w:rsidRPr="00C568C1">
        <w:rPr>
          <w:spacing w:val="-10"/>
          <w:sz w:val="24"/>
          <w:lang w:val="es-ES"/>
        </w:rPr>
        <w:t xml:space="preserve"> </w:t>
      </w:r>
      <w:r w:rsidRPr="00C568C1">
        <w:rPr>
          <w:sz w:val="24"/>
          <w:lang w:val="es-ES"/>
        </w:rPr>
        <w:t>éstos.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101" w:name="_bookmark49"/>
      <w:bookmarkEnd w:id="101"/>
      <w:r w:rsidRPr="00C568C1">
        <w:rPr>
          <w:lang w:val="es-ES"/>
        </w:rPr>
        <w:t>5.2.- Conducta ante restricciones en el cumplimie</w:t>
      </w:r>
      <w:bookmarkStart w:id="102" w:name="5.2.-_Conducta_ante_restricciones_en_el_"/>
      <w:bookmarkEnd w:id="102"/>
      <w:r w:rsidRPr="00C568C1">
        <w:rPr>
          <w:lang w:val="es-ES"/>
        </w:rPr>
        <w:t>nto de los deberes profesionales</w:t>
      </w:r>
    </w:p>
    <w:p w:rsidR="00C61B28" w:rsidRPr="00C568C1" w:rsidRDefault="00C61B28">
      <w:pPr>
        <w:pStyle w:val="BodyText"/>
        <w:spacing w:before="120"/>
        <w:ind w:left="381" w:right="388"/>
        <w:jc w:val="both"/>
        <w:rPr>
          <w:lang w:val="es-ES"/>
        </w:rPr>
      </w:pPr>
      <w:r w:rsidRPr="00C568C1">
        <w:rPr>
          <w:lang w:val="es-ES"/>
        </w:rPr>
        <w:t>Si el Ingeniero Agrónomo considera que los representantes de la Administración limitan su independencia o libertad para cumplir sus deberes profesionales o que no se le guarda la consideración debida al prestigio y dignidad de su profesión, podrá hacerlo constar así ante la Administración, y dar cuenta de ello a la Junta de Gobierno de su</w:t>
      </w:r>
      <w:r w:rsidRPr="00C568C1">
        <w:rPr>
          <w:spacing w:val="-23"/>
          <w:lang w:val="es-ES"/>
        </w:rPr>
        <w:t xml:space="preserve"> </w:t>
      </w:r>
      <w:r w:rsidRPr="00C568C1">
        <w:rPr>
          <w:lang w:val="es-ES"/>
        </w:rPr>
        <w:t>Colegio.</w:t>
      </w:r>
    </w:p>
    <w:p w:rsidR="00C61B28" w:rsidRPr="00C568C1" w:rsidRDefault="00C61B28">
      <w:pPr>
        <w:pStyle w:val="BodyText"/>
        <w:rPr>
          <w:lang w:val="es-ES"/>
        </w:rPr>
      </w:pPr>
    </w:p>
    <w:p w:rsidR="00C61B28" w:rsidRPr="00C568C1" w:rsidRDefault="00C61B28">
      <w:pPr>
        <w:pStyle w:val="BodyText"/>
        <w:spacing w:before="10"/>
        <w:rPr>
          <w:sz w:val="19"/>
          <w:lang w:val="es-ES"/>
        </w:rPr>
      </w:pPr>
    </w:p>
    <w:p w:rsidR="00C61B28" w:rsidRPr="00C568C1" w:rsidRDefault="00C61B28">
      <w:pPr>
        <w:pStyle w:val="Heading2"/>
        <w:rPr>
          <w:lang w:val="es-ES"/>
        </w:rPr>
      </w:pPr>
      <w:bookmarkStart w:id="103" w:name="_bookmark50"/>
      <w:bookmarkEnd w:id="103"/>
      <w:r w:rsidRPr="00C568C1">
        <w:rPr>
          <w:lang w:val="es-ES"/>
        </w:rPr>
        <w:t>5.3.- Cortesía en caso de no concurrencia a diligencias administrativas</w:t>
      </w:r>
    </w:p>
    <w:p w:rsidR="00C61B28" w:rsidRPr="00C568C1" w:rsidRDefault="00C61B28">
      <w:pPr>
        <w:pStyle w:val="BodyText"/>
        <w:spacing w:before="120"/>
        <w:ind w:left="381" w:right="388"/>
        <w:jc w:val="both"/>
        <w:rPr>
          <w:lang w:val="es-ES"/>
        </w:rPr>
      </w:pPr>
      <w:r w:rsidRPr="00C568C1">
        <w:rPr>
          <w:lang w:val="es-ES"/>
        </w:rPr>
        <w:t xml:space="preserve">El Ingeniero Agrónomo que por cualquier circunstancia no pueda </w:t>
      </w:r>
      <w:bookmarkStart w:id="104" w:name="5.3.-_Cortesía_en_caso_de_no_concurrenci"/>
      <w:bookmarkEnd w:id="104"/>
      <w:r w:rsidRPr="00C568C1">
        <w:rPr>
          <w:lang w:val="es-ES"/>
        </w:rPr>
        <w:t>o haya decidido no concurrir a alguna diligencia administrativa, intentará comunicarlo con la debida antelación a la correspondiente administración y, también, al compañero o compañeros, que asimismo intervengan, para evitarles esperas innecesarias.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105" w:name="_bookmark51"/>
      <w:bookmarkEnd w:id="105"/>
      <w:r w:rsidRPr="00C568C1">
        <w:rPr>
          <w:lang w:val="es-ES"/>
        </w:rPr>
        <w:t>6.- DE LOS HONORARIOS</w:t>
      </w:r>
    </w:p>
    <w:p w:rsidR="00C61B28" w:rsidRPr="00C568C1" w:rsidRDefault="00C61B28">
      <w:pPr>
        <w:pStyle w:val="Heading2"/>
        <w:spacing w:before="120"/>
        <w:rPr>
          <w:lang w:val="es-ES"/>
        </w:rPr>
      </w:pPr>
      <w:bookmarkStart w:id="106" w:name="_bookmark52"/>
      <w:bookmarkEnd w:id="106"/>
      <w:r w:rsidRPr="00C568C1">
        <w:rPr>
          <w:lang w:val="es-ES"/>
        </w:rPr>
        <w:t>6.1.- Derecho a su percepción</w:t>
      </w:r>
    </w:p>
    <w:p w:rsidR="00C61B28" w:rsidRPr="00C568C1" w:rsidRDefault="00C61B28">
      <w:pPr>
        <w:pStyle w:val="BodyText"/>
        <w:spacing w:before="120"/>
        <w:ind w:left="381" w:right="388"/>
        <w:jc w:val="both"/>
        <w:rPr>
          <w:lang w:val="es-ES"/>
        </w:rPr>
      </w:pPr>
      <w:r w:rsidRPr="00C568C1">
        <w:rPr>
          <w:lang w:val="es-ES"/>
        </w:rPr>
        <w:t>El Ingeniero Agrónomo tiene derecho a una compensación económica u honorarios por su actuación profesional y a reintegrarse de los gastos en que haya incurrido. El profesional y el cliente pactarán libremente los honorarios. Las partes podrán someter a la mediación o al arbitraje del Colegio los conflictos que pudieran surgir en ésta materia.</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107" w:name="_bookmark53"/>
      <w:bookmarkEnd w:id="107"/>
      <w:r w:rsidRPr="00C568C1">
        <w:rPr>
          <w:lang w:val="es-ES"/>
        </w:rPr>
        <w:t>6.2.- Derecho a la provisión de fondos</w:t>
      </w:r>
    </w:p>
    <w:p w:rsidR="00C61B28" w:rsidRPr="00C568C1" w:rsidRDefault="00C61B28">
      <w:pPr>
        <w:pStyle w:val="BodyText"/>
        <w:spacing w:before="122"/>
        <w:ind w:left="381" w:right="389"/>
        <w:jc w:val="both"/>
        <w:rPr>
          <w:lang w:val="es-ES"/>
        </w:rPr>
      </w:pPr>
      <w:r w:rsidRPr="00C568C1">
        <w:rPr>
          <w:lang w:val="es-ES"/>
        </w:rPr>
        <w:t>El Ingeniero Agrónomo tiene derecho a pedir, previamente al inicio del asunto o durante su tramitación, entregas a cuenta de honorarios y gastos.</w:t>
      </w:r>
    </w:p>
    <w:p w:rsidR="00C61B28" w:rsidRPr="00C568C1" w:rsidRDefault="00C61B28">
      <w:pPr>
        <w:jc w:val="both"/>
        <w:rPr>
          <w:lang w:val="es-ES"/>
        </w:rPr>
        <w:sectPr w:rsidR="00C61B28" w:rsidRPr="00C568C1">
          <w:footerReference w:type="default" r:id="rId13"/>
          <w:pgSz w:w="11910" w:h="16840"/>
          <w:pgMar w:top="1780" w:right="740" w:bottom="800" w:left="1320" w:header="714" w:footer="609" w:gutter="0"/>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spacing w:before="10"/>
        <w:rPr>
          <w:sz w:val="17"/>
          <w:lang w:val="es-ES"/>
        </w:rPr>
      </w:pPr>
    </w:p>
    <w:p w:rsidR="00C61B28" w:rsidRPr="00C568C1" w:rsidRDefault="00C61B28">
      <w:pPr>
        <w:pStyle w:val="Heading2"/>
        <w:spacing w:before="52"/>
        <w:rPr>
          <w:lang w:val="es-ES"/>
        </w:rPr>
      </w:pPr>
      <w:bookmarkStart w:id="108" w:name="8.-_DE_LA_PUBLICIDAD"/>
      <w:bookmarkStart w:id="109" w:name="8.1.-_Caracteres_de_la_publicidad"/>
      <w:bookmarkStart w:id="110" w:name="_bookmark54"/>
      <w:bookmarkEnd w:id="108"/>
      <w:bookmarkEnd w:id="109"/>
      <w:bookmarkEnd w:id="110"/>
      <w:r w:rsidRPr="00C568C1">
        <w:rPr>
          <w:lang w:val="es-ES"/>
        </w:rPr>
        <w:t>6.3.- Cu</w:t>
      </w:r>
      <w:bookmarkStart w:id="111" w:name="6.3.-_Cuantía_de_la_provisión"/>
      <w:bookmarkEnd w:id="111"/>
      <w:r w:rsidRPr="00C568C1">
        <w:rPr>
          <w:lang w:val="es-ES"/>
        </w:rPr>
        <w:t>antía de la provisión</w:t>
      </w:r>
    </w:p>
    <w:p w:rsidR="00C61B28" w:rsidRPr="00C568C1" w:rsidRDefault="00C61B28">
      <w:pPr>
        <w:pStyle w:val="BodyText"/>
        <w:spacing w:before="120"/>
        <w:ind w:left="381" w:right="388"/>
        <w:jc w:val="both"/>
        <w:rPr>
          <w:lang w:val="es-ES"/>
        </w:rPr>
      </w:pPr>
      <w:r w:rsidRPr="00C568C1">
        <w:rPr>
          <w:lang w:val="es-ES"/>
        </w:rPr>
        <w:t>La provisión de fondos habrá de ser moderada y de acuerdo con las previsiones razonables del asunto y podrá condicionar el inicio de las tareas profesionales o su tramitación, a las entregas a cuenta de honorarios y gastos.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r>
        <w:rPr>
          <w:noProof/>
          <w:lang w:val="es-ES" w:eastAsia="es-ES"/>
        </w:rPr>
        <w:pict>
          <v:shape id="_x0000_s1071" type="#_x0000_t75" style="position:absolute;left:0;text-align:left;margin-left:71.1pt;margin-top:.6pt;width:481.3pt;height:466.8pt;z-index:-251652096;visibility:visible;mso-wrap-distance-left:0;mso-wrap-distance-right:0;mso-position-horizontal-relative:page">
            <v:imagedata r:id="rId10" o:title=""/>
            <w10:wrap anchorx="page"/>
          </v:shape>
        </w:pict>
      </w:r>
      <w:bookmarkStart w:id="112" w:name="_bookmark55"/>
      <w:bookmarkEnd w:id="112"/>
      <w:r w:rsidRPr="00C568C1">
        <w:rPr>
          <w:lang w:val="es-ES"/>
        </w:rPr>
        <w:t xml:space="preserve">6.4.- Renuncia por falta de </w:t>
      </w:r>
      <w:bookmarkStart w:id="113" w:name="6.4.-_Renuncia_por_falta_de_provisión"/>
      <w:bookmarkEnd w:id="113"/>
      <w:r w:rsidRPr="00C568C1">
        <w:rPr>
          <w:lang w:val="es-ES"/>
        </w:rPr>
        <w:t>provisión</w:t>
      </w:r>
    </w:p>
    <w:p w:rsidR="00C61B28" w:rsidRPr="00C568C1" w:rsidRDefault="00C61B28">
      <w:pPr>
        <w:pStyle w:val="BodyText"/>
        <w:spacing w:before="120"/>
        <w:ind w:left="381" w:right="388"/>
        <w:jc w:val="both"/>
        <w:rPr>
          <w:lang w:val="es-ES"/>
        </w:rPr>
      </w:pPr>
      <w:r w:rsidRPr="00C568C1">
        <w:rPr>
          <w:lang w:val="es-ES"/>
        </w:rPr>
        <w:t>La falta de provisión de fondos solicitada faculta al Ingeniero Agrónomo para renunciar al asunto.</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114" w:name="_bookmark56"/>
      <w:bookmarkEnd w:id="114"/>
      <w:r w:rsidRPr="00C568C1">
        <w:rPr>
          <w:lang w:val="es-ES"/>
        </w:rPr>
        <w:t>6.5.- Rendición de cuentas de la provisión</w:t>
      </w:r>
    </w:p>
    <w:p w:rsidR="00C61B28" w:rsidRPr="00C568C1" w:rsidRDefault="00C61B28">
      <w:pPr>
        <w:pStyle w:val="BodyText"/>
        <w:spacing w:before="120"/>
        <w:ind w:left="381" w:right="388"/>
        <w:jc w:val="both"/>
        <w:rPr>
          <w:lang w:val="es-ES"/>
        </w:rPr>
      </w:pPr>
      <w:r w:rsidRPr="00C568C1">
        <w:rPr>
          <w:lang w:val="es-ES"/>
        </w:rPr>
        <w:t>El Ingeniero Agrónomo tiene que rendir cu</w:t>
      </w:r>
      <w:bookmarkStart w:id="115" w:name="6.5.-_Rendición_de_cuentas_de_la_provisi"/>
      <w:bookmarkEnd w:id="115"/>
      <w:r w:rsidRPr="00C568C1">
        <w:rPr>
          <w:lang w:val="es-ES"/>
        </w:rPr>
        <w:t>entas a la mayor brevedad de los fondos recibidos del cliente, así como las cantidades percibidas por cuenta de aquél, sin que, a falta de convenio, pueda destinarlas al pago de sus propios honorarios.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116" w:name="_bookmark57"/>
      <w:bookmarkEnd w:id="116"/>
      <w:r w:rsidRPr="00C568C1">
        <w:rPr>
          <w:lang w:val="es-ES"/>
        </w:rPr>
        <w:t>7.- INCOMPATIBILIDADES.</w:t>
      </w:r>
    </w:p>
    <w:p w:rsidR="00C61B28" w:rsidRPr="00C568C1" w:rsidRDefault="00C61B28">
      <w:pPr>
        <w:pStyle w:val="BodyText"/>
        <w:spacing w:before="120"/>
        <w:ind w:left="381" w:right="388"/>
        <w:jc w:val="both"/>
        <w:rPr>
          <w:lang w:val="es-ES"/>
        </w:rPr>
      </w:pPr>
      <w:r w:rsidRPr="00C568C1">
        <w:rPr>
          <w:lang w:val="es-ES"/>
        </w:rPr>
        <w:t>Se entenderá como situación de incompatibilidades, ade</w:t>
      </w:r>
      <w:bookmarkStart w:id="117" w:name="7.-_INCOMPATIBILIDADES."/>
      <w:bookmarkEnd w:id="117"/>
      <w:r w:rsidRPr="00C568C1">
        <w:rPr>
          <w:lang w:val="es-ES"/>
        </w:rPr>
        <w:t>más de cuanto legalmente esté establecido, cuando exista colisión de derechos o de intereses que puedan colocar el ejercicio de la función profesional en posición equívoca, o que implique un riesgo para su independencia. Se entenderá asimismo situación de incompatibilidad toda aquella en que el Ingeniero haya de emitir juicios, informes o autorizaciones administrativas sobre trabajos  por él mismo redactados, concurra en él o no la condición de</w:t>
      </w:r>
      <w:r w:rsidRPr="00C568C1">
        <w:rPr>
          <w:spacing w:val="-21"/>
          <w:lang w:val="es-ES"/>
        </w:rPr>
        <w:t xml:space="preserve"> </w:t>
      </w:r>
      <w:r w:rsidRPr="00C568C1">
        <w:rPr>
          <w:lang w:val="es-ES"/>
        </w:rPr>
        <w:t>funcionario.</w:t>
      </w:r>
    </w:p>
    <w:p w:rsidR="00C61B28" w:rsidRPr="00C568C1" w:rsidRDefault="00C61B28">
      <w:pPr>
        <w:pStyle w:val="BodyText"/>
        <w:spacing w:before="120"/>
        <w:ind w:left="381" w:right="388"/>
        <w:jc w:val="both"/>
        <w:rPr>
          <w:lang w:val="es-ES"/>
        </w:rPr>
      </w:pPr>
      <w:r w:rsidRPr="00C568C1">
        <w:rPr>
          <w:lang w:val="es-ES"/>
        </w:rPr>
        <w:t>La situación de incompatibilidades se extenderá a los colaboradores y asociados del Colegiado sobre quien recaiga dicha situación.</w:t>
      </w:r>
    </w:p>
    <w:p w:rsidR="00C61B28" w:rsidRPr="00C568C1" w:rsidRDefault="00C61B28">
      <w:pPr>
        <w:pStyle w:val="BodyText"/>
        <w:spacing w:before="120"/>
        <w:ind w:left="381" w:right="390"/>
        <w:jc w:val="both"/>
        <w:rPr>
          <w:lang w:val="es-ES"/>
        </w:rPr>
      </w:pPr>
      <w:r w:rsidRPr="00C568C1">
        <w:rPr>
          <w:lang w:val="es-ES"/>
        </w:rPr>
        <w:t>El Colegiado en quien concurra la condición de Funcionario, o está contratado por alguna entidad pública, deberá respetar escrupulosamente las normas que, sobre incompatibilidades en el ejercicio libre de la profesión, contenga la normativa vigente.</w:t>
      </w:r>
    </w:p>
    <w:p w:rsidR="00C61B28" w:rsidRPr="00C568C1" w:rsidRDefault="00C61B28">
      <w:pPr>
        <w:pStyle w:val="BodyText"/>
        <w:spacing w:before="120"/>
        <w:ind w:left="381" w:right="574"/>
        <w:rPr>
          <w:lang w:val="es-ES"/>
        </w:rPr>
      </w:pPr>
      <w:r w:rsidRPr="00C568C1">
        <w:rPr>
          <w:lang w:val="es-ES"/>
        </w:rPr>
        <w:t>La pertenencia a la Junta de Gobierno de un Colegio es incompatible con cualquier relación laboral con éste, bien sea habitual o excepcional.</w:t>
      </w:r>
    </w:p>
    <w:p w:rsidR="00C61B28" w:rsidRPr="00C568C1" w:rsidRDefault="00C61B28">
      <w:pPr>
        <w:pStyle w:val="BodyText"/>
        <w:spacing w:before="120"/>
        <w:ind w:left="381" w:right="388"/>
        <w:jc w:val="both"/>
        <w:rPr>
          <w:lang w:val="es-ES"/>
        </w:rPr>
      </w:pPr>
      <w:r w:rsidRPr="00C568C1">
        <w:rPr>
          <w:lang w:val="es-ES"/>
        </w:rPr>
        <w:t>Cualquier problema o cuestión que surja sobre incompatibilidad, deberá ser sometida a la Junta de Gobierno.</w:t>
      </w:r>
    </w:p>
    <w:p w:rsidR="00C61B28" w:rsidRPr="00C568C1" w:rsidRDefault="00C61B28">
      <w:pPr>
        <w:pStyle w:val="BodyText"/>
        <w:rPr>
          <w:lang w:val="es-ES"/>
        </w:rPr>
      </w:pPr>
    </w:p>
    <w:p w:rsidR="00C61B28" w:rsidRPr="00C568C1" w:rsidRDefault="00C61B28">
      <w:pPr>
        <w:pStyle w:val="BodyText"/>
        <w:spacing w:before="10"/>
        <w:rPr>
          <w:sz w:val="19"/>
          <w:lang w:val="es-ES"/>
        </w:rPr>
      </w:pPr>
    </w:p>
    <w:p w:rsidR="00C61B28" w:rsidRPr="00C568C1" w:rsidRDefault="00C61B28">
      <w:pPr>
        <w:pStyle w:val="Heading2"/>
        <w:rPr>
          <w:lang w:val="es-ES"/>
        </w:rPr>
      </w:pPr>
      <w:bookmarkStart w:id="118" w:name="_bookmark58"/>
      <w:bookmarkEnd w:id="118"/>
      <w:r w:rsidRPr="00C568C1">
        <w:rPr>
          <w:lang w:val="es-ES"/>
        </w:rPr>
        <w:t>8.- DE LA PUBLICIDAD</w:t>
      </w:r>
    </w:p>
    <w:p w:rsidR="00C61B28" w:rsidRPr="00C568C1" w:rsidRDefault="00C61B28">
      <w:pPr>
        <w:pStyle w:val="Heading2"/>
        <w:spacing w:before="120"/>
        <w:rPr>
          <w:lang w:val="es-ES"/>
        </w:rPr>
      </w:pPr>
      <w:bookmarkStart w:id="119" w:name="_bookmark59"/>
      <w:bookmarkEnd w:id="119"/>
      <w:r w:rsidRPr="00C568C1">
        <w:rPr>
          <w:lang w:val="es-ES"/>
        </w:rPr>
        <w:t>8.1.- Caracteres de la publicidad</w:t>
      </w:r>
    </w:p>
    <w:p w:rsidR="00C61B28" w:rsidRPr="00C568C1" w:rsidRDefault="00C61B28">
      <w:pPr>
        <w:pStyle w:val="BodyText"/>
        <w:spacing w:before="120"/>
        <w:ind w:left="381" w:right="389"/>
        <w:jc w:val="both"/>
        <w:rPr>
          <w:lang w:val="es-ES"/>
        </w:rPr>
      </w:pPr>
      <w:r w:rsidRPr="00C568C1">
        <w:rPr>
          <w:lang w:val="es-ES"/>
        </w:rPr>
        <w:t>El Ingeniero Agrónomo podrá utilizar la publicidad siempre que consista en información objetiva, veraz, y además, digna, tanto en su contenido como en el medio o soporte utilizado y, en todo caso, respetuosa con las normas deontológicas de la profesión.</w:t>
      </w:r>
    </w:p>
    <w:p w:rsidR="00C61B28" w:rsidRPr="00C568C1" w:rsidRDefault="00C61B28">
      <w:pPr>
        <w:jc w:val="both"/>
        <w:rPr>
          <w:lang w:val="es-ES"/>
        </w:rPr>
        <w:sectPr w:rsidR="00C61B28" w:rsidRPr="00C568C1">
          <w:footerReference w:type="default" r:id="rId14"/>
          <w:pgSz w:w="11910" w:h="16840"/>
          <w:pgMar w:top="1780" w:right="740" w:bottom="800" w:left="1320" w:header="714" w:footer="609" w:gutter="0"/>
          <w:pgNumType w:start="11"/>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Heading2"/>
        <w:spacing w:before="194"/>
        <w:rPr>
          <w:lang w:val="es-ES"/>
        </w:rPr>
      </w:pPr>
      <w:bookmarkStart w:id="120" w:name="_bookmark60"/>
      <w:bookmarkEnd w:id="120"/>
      <w:r w:rsidRPr="00C568C1">
        <w:rPr>
          <w:lang w:val="es-ES"/>
        </w:rPr>
        <w:t>8.2.- Concre</w:t>
      </w:r>
      <w:bookmarkStart w:id="121" w:name="8.2.-_Concreción_de_prácticas_inadecuada"/>
      <w:bookmarkEnd w:id="121"/>
      <w:r w:rsidRPr="00C568C1">
        <w:rPr>
          <w:lang w:val="es-ES"/>
        </w:rPr>
        <w:t>ción de prácticas inadecuadas de publicidad</w:t>
      </w:r>
    </w:p>
    <w:p w:rsidR="00C61B28" w:rsidRPr="00C568C1" w:rsidRDefault="00C61B28">
      <w:pPr>
        <w:pStyle w:val="BodyText"/>
        <w:spacing w:before="120"/>
        <w:ind w:left="381" w:right="388"/>
        <w:jc w:val="both"/>
        <w:rPr>
          <w:lang w:val="es-ES"/>
        </w:rPr>
      </w:pPr>
      <w:r>
        <w:rPr>
          <w:noProof/>
          <w:lang w:val="es-ES" w:eastAsia="es-ES"/>
        </w:rPr>
        <w:pict>
          <v:shape id="_x0000_s1072" type="#_x0000_t75" style="position:absolute;left:0;text-align:left;margin-left:71.1pt;margin-top:56.65pt;width:481.3pt;height:466.8pt;z-index:-251651072;visibility:visible;mso-wrap-distance-left:0;mso-wrap-distance-right:0;mso-position-horizontal-relative:page">
            <v:imagedata r:id="rId10" o:title=""/>
            <w10:wrap anchorx="page"/>
          </v:shape>
        </w:pict>
      </w:r>
      <w:r w:rsidRPr="00C568C1">
        <w:rPr>
          <w:lang w:val="es-ES"/>
        </w:rPr>
        <w:t>La concreción de las actividades y prácticas inadecuadas, serán establecidas en su caso, por cada Colegio de acuerdo a la realidad, usos y circunstancias de sus respectivos ámbitos territoriales.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Default="00C61B28">
      <w:pPr>
        <w:pStyle w:val="Heading2"/>
        <w:numPr>
          <w:ilvl w:val="0"/>
          <w:numId w:val="4"/>
        </w:numPr>
        <w:tabs>
          <w:tab w:val="left" w:pos="708"/>
        </w:tabs>
        <w:ind w:left="708" w:hanging="327"/>
      </w:pPr>
      <w:bookmarkStart w:id="122" w:name="_bookmark61"/>
      <w:bookmarkEnd w:id="122"/>
      <w:r>
        <w:t>CALIFICACIÓN DE LAS</w:t>
      </w:r>
      <w:r>
        <w:rPr>
          <w:spacing w:val="-14"/>
        </w:rPr>
        <w:t xml:space="preserve"> </w:t>
      </w:r>
      <w:r>
        <w:t>FALT</w:t>
      </w:r>
      <w:bookmarkStart w:id="123" w:name="IV._CALIFICACIÓN_DE_LAS_FALTAS."/>
      <w:bookmarkEnd w:id="123"/>
      <w:r>
        <w:t>AS.</w:t>
      </w:r>
    </w:p>
    <w:p w:rsidR="00C61B28" w:rsidRPr="00C568C1" w:rsidRDefault="00C61B28">
      <w:pPr>
        <w:pStyle w:val="BodyText"/>
        <w:spacing w:before="120"/>
        <w:ind w:left="381" w:right="388"/>
        <w:jc w:val="both"/>
        <w:rPr>
          <w:lang w:val="es-ES"/>
        </w:rPr>
      </w:pPr>
      <w:r w:rsidRPr="00C568C1">
        <w:rPr>
          <w:lang w:val="es-ES"/>
        </w:rPr>
        <w:t>De acuerdo con lo establecido en el artículo 53.2 de los Estatutos vigentes, la tipificación de las faltas y su clasificación en leves, graves y muy graves, a efectos de sanción, es la  siguiente:</w:t>
      </w:r>
    </w:p>
    <w:p w:rsidR="00C61B28" w:rsidRDefault="00C61B28">
      <w:pPr>
        <w:pStyle w:val="ListParagraph"/>
        <w:numPr>
          <w:ilvl w:val="0"/>
          <w:numId w:val="1"/>
        </w:numPr>
        <w:tabs>
          <w:tab w:val="left" w:pos="620"/>
        </w:tabs>
        <w:rPr>
          <w:sz w:val="24"/>
        </w:rPr>
      </w:pPr>
      <w:r>
        <w:rPr>
          <w:sz w:val="24"/>
        </w:rPr>
        <w:t>Son infracciones</w:t>
      </w:r>
      <w:r>
        <w:rPr>
          <w:spacing w:val="-7"/>
          <w:sz w:val="24"/>
        </w:rPr>
        <w:t xml:space="preserve"> </w:t>
      </w:r>
      <w:r>
        <w:rPr>
          <w:sz w:val="24"/>
        </w:rPr>
        <w:t>leves:</w:t>
      </w:r>
    </w:p>
    <w:p w:rsidR="00C61B28" w:rsidRPr="00C568C1" w:rsidRDefault="00C61B28">
      <w:pPr>
        <w:pStyle w:val="ListParagraph"/>
        <w:numPr>
          <w:ilvl w:val="1"/>
          <w:numId w:val="1"/>
        </w:numPr>
        <w:tabs>
          <w:tab w:val="left" w:pos="1102"/>
        </w:tabs>
        <w:jc w:val="left"/>
        <w:rPr>
          <w:sz w:val="24"/>
          <w:lang w:val="es-ES"/>
        </w:rPr>
      </w:pPr>
      <w:r w:rsidRPr="00C568C1">
        <w:rPr>
          <w:sz w:val="24"/>
          <w:lang w:val="es-ES"/>
        </w:rPr>
        <w:t>La falta de consideración a los</w:t>
      </w:r>
      <w:r w:rsidRPr="00C568C1">
        <w:rPr>
          <w:spacing w:val="-14"/>
          <w:sz w:val="24"/>
          <w:lang w:val="es-ES"/>
        </w:rPr>
        <w:t xml:space="preserve"> </w:t>
      </w:r>
      <w:r w:rsidRPr="00C568C1">
        <w:rPr>
          <w:sz w:val="24"/>
          <w:lang w:val="es-ES"/>
        </w:rPr>
        <w:t>colegiados.</w:t>
      </w:r>
    </w:p>
    <w:p w:rsidR="00C61B28" w:rsidRPr="00C568C1" w:rsidRDefault="00C61B28">
      <w:pPr>
        <w:pStyle w:val="ListParagraph"/>
        <w:numPr>
          <w:ilvl w:val="1"/>
          <w:numId w:val="1"/>
        </w:numPr>
        <w:tabs>
          <w:tab w:val="left" w:pos="1102"/>
        </w:tabs>
        <w:jc w:val="left"/>
        <w:rPr>
          <w:sz w:val="24"/>
          <w:lang w:val="es-ES"/>
        </w:rPr>
      </w:pPr>
      <w:r w:rsidRPr="00C568C1">
        <w:rPr>
          <w:sz w:val="24"/>
          <w:lang w:val="es-ES"/>
        </w:rPr>
        <w:t>La desconsideración no ofensiva hacia los miembros de la Junta de</w:t>
      </w:r>
      <w:r w:rsidRPr="00C568C1">
        <w:rPr>
          <w:spacing w:val="-24"/>
          <w:sz w:val="24"/>
          <w:lang w:val="es-ES"/>
        </w:rPr>
        <w:t xml:space="preserve"> </w:t>
      </w:r>
      <w:r w:rsidRPr="00C568C1">
        <w:rPr>
          <w:sz w:val="24"/>
          <w:lang w:val="es-ES"/>
        </w:rPr>
        <w:t>Gobierno.</w:t>
      </w:r>
    </w:p>
    <w:p w:rsidR="00C61B28" w:rsidRPr="00C568C1" w:rsidRDefault="00C61B28">
      <w:pPr>
        <w:pStyle w:val="ListParagraph"/>
        <w:numPr>
          <w:ilvl w:val="1"/>
          <w:numId w:val="1"/>
        </w:numPr>
        <w:tabs>
          <w:tab w:val="left" w:pos="1102"/>
        </w:tabs>
        <w:ind w:right="388"/>
        <w:rPr>
          <w:sz w:val="24"/>
          <w:lang w:val="es-ES"/>
        </w:rPr>
      </w:pPr>
      <w:r w:rsidRPr="00C568C1">
        <w:rPr>
          <w:sz w:val="24"/>
          <w:lang w:val="es-ES"/>
        </w:rPr>
        <w:t>El incumplimiento de los deberes colegiales y profesionales regulados en los Estatutos, en el Reglamento de Régimen Interior y en el Código Deontológico, siempre y cuando no sean infracciones graves o muy</w:t>
      </w:r>
      <w:r w:rsidRPr="00C568C1">
        <w:rPr>
          <w:spacing w:val="-16"/>
          <w:sz w:val="24"/>
          <w:lang w:val="es-ES"/>
        </w:rPr>
        <w:t xml:space="preserve"> </w:t>
      </w:r>
      <w:r w:rsidRPr="00C568C1">
        <w:rPr>
          <w:sz w:val="24"/>
          <w:lang w:val="es-ES"/>
        </w:rPr>
        <w:t>graves.</w:t>
      </w:r>
    </w:p>
    <w:p w:rsidR="00C61B28" w:rsidRPr="00C568C1" w:rsidRDefault="00C61B28">
      <w:pPr>
        <w:pStyle w:val="BodyText"/>
        <w:rPr>
          <w:lang w:val="es-ES"/>
        </w:rPr>
      </w:pPr>
    </w:p>
    <w:p w:rsidR="00C61B28" w:rsidRPr="00C568C1" w:rsidRDefault="00C61B28">
      <w:pPr>
        <w:pStyle w:val="BodyText"/>
        <w:spacing w:before="10"/>
        <w:rPr>
          <w:sz w:val="19"/>
          <w:lang w:val="es-ES"/>
        </w:rPr>
      </w:pPr>
    </w:p>
    <w:p w:rsidR="00C61B28" w:rsidRDefault="00C61B28">
      <w:pPr>
        <w:pStyle w:val="ListParagraph"/>
        <w:numPr>
          <w:ilvl w:val="0"/>
          <w:numId w:val="1"/>
        </w:numPr>
        <w:tabs>
          <w:tab w:val="left" w:pos="620"/>
        </w:tabs>
        <w:spacing w:before="0"/>
        <w:rPr>
          <w:sz w:val="24"/>
        </w:rPr>
      </w:pPr>
      <w:r>
        <w:rPr>
          <w:sz w:val="24"/>
        </w:rPr>
        <w:t>Son infracciones</w:t>
      </w:r>
      <w:r>
        <w:rPr>
          <w:spacing w:val="-10"/>
          <w:sz w:val="24"/>
        </w:rPr>
        <w:t xml:space="preserve"> </w:t>
      </w:r>
      <w:r>
        <w:rPr>
          <w:sz w:val="24"/>
        </w:rPr>
        <w:t>graves:</w:t>
      </w:r>
    </w:p>
    <w:p w:rsidR="00C61B28" w:rsidRPr="00C568C1" w:rsidRDefault="00C61B28">
      <w:pPr>
        <w:pStyle w:val="ListParagraph"/>
        <w:numPr>
          <w:ilvl w:val="1"/>
          <w:numId w:val="1"/>
        </w:numPr>
        <w:tabs>
          <w:tab w:val="left" w:pos="1102"/>
        </w:tabs>
        <w:ind w:right="388"/>
        <w:rPr>
          <w:sz w:val="24"/>
          <w:lang w:val="es-ES"/>
        </w:rPr>
      </w:pPr>
      <w:r w:rsidRPr="00C568C1">
        <w:rPr>
          <w:sz w:val="24"/>
          <w:lang w:val="es-ES"/>
        </w:rPr>
        <w:t>El incumplimiento de los deberes colegiales y profesionales regulados en los Estatutos, en el Reglamento de Régimen Interior y en el Código Deontológico, cuando de ello resulte un perjuicio grave para el Colegio, para otros colegiados o para las personas destinatarias del</w:t>
      </w:r>
      <w:r w:rsidRPr="00C568C1">
        <w:rPr>
          <w:spacing w:val="-11"/>
          <w:sz w:val="24"/>
          <w:lang w:val="es-ES"/>
        </w:rPr>
        <w:t xml:space="preserve"> </w:t>
      </w:r>
      <w:r w:rsidRPr="00C568C1">
        <w:rPr>
          <w:sz w:val="24"/>
          <w:lang w:val="es-ES"/>
        </w:rPr>
        <w:t>servicio.</w:t>
      </w:r>
    </w:p>
    <w:p w:rsidR="00C61B28" w:rsidRPr="00C568C1" w:rsidRDefault="00C61B28">
      <w:pPr>
        <w:pStyle w:val="ListParagraph"/>
        <w:numPr>
          <w:ilvl w:val="1"/>
          <w:numId w:val="1"/>
        </w:numPr>
        <w:tabs>
          <w:tab w:val="left" w:pos="1102"/>
        </w:tabs>
        <w:ind w:right="387"/>
        <w:rPr>
          <w:sz w:val="24"/>
          <w:lang w:val="es-ES"/>
        </w:rPr>
      </w:pPr>
      <w:r w:rsidRPr="00C568C1">
        <w:rPr>
          <w:sz w:val="24"/>
          <w:lang w:val="es-ES"/>
        </w:rPr>
        <w:t>La realización de trabajos profesionales con omisión del visado colegial en el  supuesto de que el mismo sea exigible de acuerdo con lo dispuesto en los artículos</w:t>
      </w:r>
      <w:r w:rsidRPr="00C568C1">
        <w:rPr>
          <w:spacing w:val="24"/>
          <w:sz w:val="24"/>
          <w:lang w:val="es-ES"/>
        </w:rPr>
        <w:t xml:space="preserve"> </w:t>
      </w:r>
      <w:r w:rsidRPr="00C568C1">
        <w:rPr>
          <w:sz w:val="24"/>
          <w:lang w:val="es-ES"/>
        </w:rPr>
        <w:t>5.</w:t>
      </w:r>
    </w:p>
    <w:p w:rsidR="00C61B28" w:rsidRPr="00C568C1" w:rsidRDefault="00C61B28">
      <w:pPr>
        <w:pStyle w:val="BodyText"/>
        <w:ind w:left="1101" w:right="1003"/>
        <w:rPr>
          <w:lang w:val="es-ES"/>
        </w:rPr>
      </w:pPr>
      <w:r w:rsidRPr="00C568C1">
        <w:rPr>
          <w:lang w:val="es-ES"/>
        </w:rPr>
        <w:t>q) y 13 de la Ley 2/1974, de 13 de febrero, sobre Colegios Profesionales.</w:t>
      </w:r>
    </w:p>
    <w:p w:rsidR="00C61B28" w:rsidRPr="00C568C1" w:rsidRDefault="00C61B28">
      <w:pPr>
        <w:pStyle w:val="ListParagraph"/>
        <w:numPr>
          <w:ilvl w:val="1"/>
          <w:numId w:val="1"/>
        </w:numPr>
        <w:tabs>
          <w:tab w:val="left" w:pos="1102"/>
        </w:tabs>
        <w:ind w:right="391"/>
        <w:rPr>
          <w:sz w:val="24"/>
          <w:lang w:val="es-ES"/>
        </w:rPr>
      </w:pPr>
      <w:r w:rsidRPr="00C568C1">
        <w:rPr>
          <w:sz w:val="24"/>
          <w:lang w:val="es-ES"/>
        </w:rPr>
        <w:t>La realización de actos de competencia desleal en el ejercicio de la profesión, cuando hayan sido apreciados por órgano judicial en sentencia</w:t>
      </w:r>
      <w:r w:rsidRPr="00C568C1">
        <w:rPr>
          <w:spacing w:val="-18"/>
          <w:sz w:val="24"/>
          <w:lang w:val="es-ES"/>
        </w:rPr>
        <w:t xml:space="preserve"> </w:t>
      </w:r>
      <w:r w:rsidRPr="00C568C1">
        <w:rPr>
          <w:sz w:val="24"/>
          <w:lang w:val="es-ES"/>
        </w:rPr>
        <w:t>firme.</w:t>
      </w:r>
    </w:p>
    <w:p w:rsidR="00C61B28" w:rsidRPr="00C568C1" w:rsidRDefault="00C61B28">
      <w:pPr>
        <w:pStyle w:val="ListParagraph"/>
        <w:numPr>
          <w:ilvl w:val="1"/>
          <w:numId w:val="1"/>
        </w:numPr>
        <w:tabs>
          <w:tab w:val="left" w:pos="1102"/>
        </w:tabs>
        <w:jc w:val="left"/>
        <w:rPr>
          <w:sz w:val="24"/>
          <w:lang w:val="es-ES"/>
        </w:rPr>
      </w:pPr>
      <w:r w:rsidRPr="00C568C1">
        <w:rPr>
          <w:sz w:val="24"/>
          <w:lang w:val="es-ES"/>
        </w:rPr>
        <w:t>El falseamiento o inexactitud grave de la documentación</w:t>
      </w:r>
      <w:r w:rsidRPr="00C568C1">
        <w:rPr>
          <w:spacing w:val="-17"/>
          <w:sz w:val="24"/>
          <w:lang w:val="es-ES"/>
        </w:rPr>
        <w:t xml:space="preserve"> </w:t>
      </w:r>
      <w:r w:rsidRPr="00C568C1">
        <w:rPr>
          <w:sz w:val="24"/>
          <w:lang w:val="es-ES"/>
        </w:rPr>
        <w:t>profesional.</w:t>
      </w:r>
    </w:p>
    <w:p w:rsidR="00C61B28" w:rsidRPr="00C568C1" w:rsidRDefault="00C61B28">
      <w:pPr>
        <w:pStyle w:val="ListParagraph"/>
        <w:numPr>
          <w:ilvl w:val="1"/>
          <w:numId w:val="1"/>
        </w:numPr>
        <w:tabs>
          <w:tab w:val="left" w:pos="1102"/>
        </w:tabs>
        <w:ind w:right="390"/>
        <w:rPr>
          <w:sz w:val="24"/>
          <w:lang w:val="es-ES"/>
        </w:rPr>
      </w:pPr>
      <w:r w:rsidRPr="00C568C1">
        <w:rPr>
          <w:sz w:val="24"/>
          <w:lang w:val="es-ES"/>
        </w:rPr>
        <w:t>Los actos de desconsideración ofensiva hacia los componentes de la Junta de Gobierno y hacia los demás</w:t>
      </w:r>
      <w:r w:rsidRPr="00C568C1">
        <w:rPr>
          <w:spacing w:val="-11"/>
          <w:sz w:val="24"/>
          <w:lang w:val="es-ES"/>
        </w:rPr>
        <w:t xml:space="preserve"> </w:t>
      </w:r>
      <w:r w:rsidRPr="00C568C1">
        <w:rPr>
          <w:sz w:val="24"/>
          <w:lang w:val="es-ES"/>
        </w:rPr>
        <w:t>colegiados.</w:t>
      </w:r>
    </w:p>
    <w:p w:rsidR="00C61B28" w:rsidRPr="00C568C1" w:rsidRDefault="00C61B28">
      <w:pPr>
        <w:pStyle w:val="ListParagraph"/>
        <w:numPr>
          <w:ilvl w:val="1"/>
          <w:numId w:val="1"/>
        </w:numPr>
        <w:tabs>
          <w:tab w:val="left" w:pos="1102"/>
        </w:tabs>
        <w:ind w:right="388"/>
        <w:rPr>
          <w:sz w:val="24"/>
          <w:lang w:val="es-ES"/>
        </w:rPr>
      </w:pPr>
      <w:r w:rsidRPr="00C568C1">
        <w:rPr>
          <w:sz w:val="24"/>
          <w:lang w:val="es-ES"/>
        </w:rPr>
        <w:t>La realización de actividades profesionales incompatibles por razón del cargo o función desempeñada, o en asociación o colaboración con quienes estén afectados por la situación de incompatibilidad, cuando lo</w:t>
      </w:r>
      <w:r w:rsidRPr="00C568C1">
        <w:rPr>
          <w:spacing w:val="-14"/>
          <w:sz w:val="24"/>
          <w:lang w:val="es-ES"/>
        </w:rPr>
        <w:t xml:space="preserve"> </w:t>
      </w:r>
      <w:r w:rsidRPr="00C568C1">
        <w:rPr>
          <w:sz w:val="24"/>
          <w:lang w:val="es-ES"/>
        </w:rPr>
        <w:t>conociera.</w:t>
      </w:r>
    </w:p>
    <w:p w:rsidR="00C61B28" w:rsidRPr="00C568C1" w:rsidRDefault="00C61B28">
      <w:pPr>
        <w:pStyle w:val="ListParagraph"/>
        <w:numPr>
          <w:ilvl w:val="1"/>
          <w:numId w:val="1"/>
        </w:numPr>
        <w:tabs>
          <w:tab w:val="left" w:pos="1102"/>
        </w:tabs>
        <w:jc w:val="left"/>
        <w:rPr>
          <w:sz w:val="24"/>
          <w:lang w:val="es-ES"/>
        </w:rPr>
      </w:pPr>
      <w:r w:rsidRPr="00C568C1">
        <w:rPr>
          <w:sz w:val="24"/>
          <w:lang w:val="es-ES"/>
        </w:rPr>
        <w:t>La realización de actuaciones profesionales sin la debida</w:t>
      </w:r>
      <w:r w:rsidRPr="00C568C1">
        <w:rPr>
          <w:spacing w:val="-17"/>
          <w:sz w:val="24"/>
          <w:lang w:val="es-ES"/>
        </w:rPr>
        <w:t xml:space="preserve"> </w:t>
      </w:r>
      <w:r w:rsidRPr="00C568C1">
        <w:rPr>
          <w:sz w:val="24"/>
          <w:lang w:val="es-ES"/>
        </w:rPr>
        <w:t>diligencia.</w:t>
      </w:r>
    </w:p>
    <w:p w:rsidR="00C61B28" w:rsidRPr="00C568C1" w:rsidRDefault="00C61B28">
      <w:pPr>
        <w:pStyle w:val="ListParagraph"/>
        <w:numPr>
          <w:ilvl w:val="1"/>
          <w:numId w:val="1"/>
        </w:numPr>
        <w:tabs>
          <w:tab w:val="left" w:pos="1102"/>
        </w:tabs>
        <w:ind w:right="388"/>
        <w:rPr>
          <w:sz w:val="24"/>
          <w:lang w:val="es-ES"/>
        </w:rPr>
      </w:pPr>
      <w:r w:rsidRPr="00C568C1">
        <w:rPr>
          <w:sz w:val="24"/>
          <w:lang w:val="es-ES"/>
        </w:rPr>
        <w:t>La falta de atención o de diligencia en el desempeño de los cargos colegiales, o el incumplimiento de los deberes correspondientes al</w:t>
      </w:r>
      <w:r w:rsidRPr="00C568C1">
        <w:rPr>
          <w:spacing w:val="-16"/>
          <w:sz w:val="24"/>
          <w:lang w:val="es-ES"/>
        </w:rPr>
        <w:t xml:space="preserve"> </w:t>
      </w:r>
      <w:r w:rsidRPr="00C568C1">
        <w:rPr>
          <w:sz w:val="24"/>
          <w:lang w:val="es-ES"/>
        </w:rPr>
        <w:t>cargo.</w:t>
      </w:r>
    </w:p>
    <w:p w:rsidR="00C61B28" w:rsidRPr="00C568C1" w:rsidRDefault="00C61B28">
      <w:pPr>
        <w:jc w:val="both"/>
        <w:rPr>
          <w:sz w:val="24"/>
          <w:lang w:val="es-ES"/>
        </w:rPr>
        <w:sectPr w:rsidR="00C61B28" w:rsidRPr="00C568C1">
          <w:pgSz w:w="11910" w:h="16840"/>
          <w:pgMar w:top="1780" w:right="740" w:bottom="800" w:left="1320" w:header="714" w:footer="609" w:gutter="0"/>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spacing w:before="10"/>
        <w:rPr>
          <w:sz w:val="17"/>
          <w:lang w:val="es-ES"/>
        </w:rPr>
      </w:pPr>
    </w:p>
    <w:p w:rsidR="00C61B28" w:rsidRPr="00C568C1" w:rsidRDefault="00C61B28">
      <w:pPr>
        <w:pStyle w:val="ListParagraph"/>
        <w:numPr>
          <w:ilvl w:val="1"/>
          <w:numId w:val="1"/>
        </w:numPr>
        <w:tabs>
          <w:tab w:val="left" w:pos="1102"/>
        </w:tabs>
        <w:spacing w:before="52"/>
        <w:ind w:right="388"/>
        <w:rPr>
          <w:sz w:val="24"/>
          <w:lang w:val="es-ES"/>
        </w:rPr>
      </w:pPr>
      <w:bookmarkStart w:id="124" w:name="DISPOSICIÓN_DEROGATORIA_ÚNICA"/>
      <w:bookmarkStart w:id="125" w:name="DISPOSICIÓN_FINAL_ÚNICA"/>
      <w:bookmarkEnd w:id="124"/>
      <w:bookmarkEnd w:id="125"/>
      <w:r w:rsidRPr="00C568C1">
        <w:rPr>
          <w:sz w:val="24"/>
          <w:lang w:val="es-ES"/>
        </w:rPr>
        <w:t>El incumplimiento o desatención reiterada de los requerimientos de los órganos colegiales.</w:t>
      </w:r>
    </w:p>
    <w:p w:rsidR="00C61B28" w:rsidRPr="00C568C1" w:rsidRDefault="00C61B28">
      <w:pPr>
        <w:pStyle w:val="ListParagraph"/>
        <w:numPr>
          <w:ilvl w:val="1"/>
          <w:numId w:val="1"/>
        </w:numPr>
        <w:tabs>
          <w:tab w:val="left" w:pos="1102"/>
        </w:tabs>
        <w:spacing w:line="242" w:lineRule="auto"/>
        <w:ind w:right="388"/>
        <w:rPr>
          <w:sz w:val="24"/>
          <w:lang w:val="es-ES"/>
        </w:rPr>
      </w:pPr>
      <w:r w:rsidRPr="00C568C1">
        <w:rPr>
          <w:sz w:val="24"/>
          <w:lang w:val="es-ES"/>
        </w:rPr>
        <w:t>La falta de suscripción de un seguro de responsabilidad civil u otra garantía equivalente, cuando ello venga exigido por</w:t>
      </w:r>
      <w:r w:rsidRPr="00C568C1">
        <w:rPr>
          <w:spacing w:val="-15"/>
          <w:sz w:val="24"/>
          <w:lang w:val="es-ES"/>
        </w:rPr>
        <w:t xml:space="preserve"> </w:t>
      </w:r>
      <w:r w:rsidRPr="00C568C1">
        <w:rPr>
          <w:sz w:val="24"/>
          <w:lang w:val="es-ES"/>
        </w:rPr>
        <w:t>ley.</w:t>
      </w:r>
    </w:p>
    <w:p w:rsidR="00C61B28" w:rsidRPr="00C568C1" w:rsidRDefault="00C61B28">
      <w:pPr>
        <w:pStyle w:val="ListParagraph"/>
        <w:numPr>
          <w:ilvl w:val="1"/>
          <w:numId w:val="1"/>
        </w:numPr>
        <w:tabs>
          <w:tab w:val="left" w:pos="1102"/>
        </w:tabs>
        <w:spacing w:before="117"/>
        <w:ind w:right="388"/>
        <w:rPr>
          <w:sz w:val="24"/>
          <w:lang w:val="es-ES"/>
        </w:rPr>
      </w:pPr>
      <w:r>
        <w:rPr>
          <w:noProof/>
          <w:lang w:val="es-ES" w:eastAsia="es-ES"/>
        </w:rPr>
        <w:pict>
          <v:shape id="_x0000_s1073" type="#_x0000_t75" style="position:absolute;left:0;text-align:left;margin-left:71.1pt;margin-top:27.1pt;width:481.3pt;height:466.8pt;z-index:-251650048;visibility:visible;mso-wrap-distance-left:0;mso-wrap-distance-right:0;mso-position-horizontal-relative:page">
            <v:imagedata r:id="rId10" o:title=""/>
            <w10:wrap anchorx="page"/>
          </v:shape>
        </w:pict>
      </w:r>
      <w:r w:rsidRPr="00C568C1">
        <w:rPr>
          <w:sz w:val="24"/>
          <w:lang w:val="es-ES"/>
        </w:rPr>
        <w:t>La vulneración del secreto profesional, por culpa o negligencia, con perjuicio para terceros.</w:t>
      </w:r>
    </w:p>
    <w:p w:rsidR="00C61B28" w:rsidRPr="00C568C1" w:rsidRDefault="00C61B28">
      <w:pPr>
        <w:pStyle w:val="ListParagraph"/>
        <w:numPr>
          <w:ilvl w:val="1"/>
          <w:numId w:val="1"/>
        </w:numPr>
        <w:tabs>
          <w:tab w:val="left" w:pos="1102"/>
        </w:tabs>
        <w:ind w:right="389"/>
        <w:rPr>
          <w:sz w:val="24"/>
          <w:lang w:val="es-ES"/>
        </w:rPr>
      </w:pPr>
      <w:r w:rsidRPr="00C568C1">
        <w:rPr>
          <w:sz w:val="24"/>
          <w:lang w:val="es-ES"/>
        </w:rPr>
        <w:t>Vulnerar la obligación de poner a disposición de los usuarios toda la información exigida en el artículo 22.2 de la Ley 17/2009, de 23 de</w:t>
      </w:r>
      <w:r w:rsidRPr="00C568C1">
        <w:rPr>
          <w:spacing w:val="-21"/>
          <w:sz w:val="24"/>
          <w:lang w:val="es-ES"/>
        </w:rPr>
        <w:t xml:space="preserve"> </w:t>
      </w:r>
      <w:r w:rsidRPr="00C568C1">
        <w:rPr>
          <w:sz w:val="24"/>
          <w:lang w:val="es-ES"/>
        </w:rPr>
        <w:t>noviembre.</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Default="00C61B28">
      <w:pPr>
        <w:pStyle w:val="ListParagraph"/>
        <w:numPr>
          <w:ilvl w:val="0"/>
          <w:numId w:val="1"/>
        </w:numPr>
        <w:tabs>
          <w:tab w:val="left" w:pos="620"/>
        </w:tabs>
        <w:spacing w:before="0"/>
        <w:rPr>
          <w:sz w:val="24"/>
        </w:rPr>
      </w:pPr>
      <w:r>
        <w:rPr>
          <w:sz w:val="24"/>
        </w:rPr>
        <w:t>Son infracciones muy</w:t>
      </w:r>
      <w:r>
        <w:rPr>
          <w:spacing w:val="-10"/>
          <w:sz w:val="24"/>
        </w:rPr>
        <w:t xml:space="preserve"> </w:t>
      </w:r>
      <w:r>
        <w:rPr>
          <w:sz w:val="24"/>
        </w:rPr>
        <w:t>graves:</w:t>
      </w:r>
    </w:p>
    <w:p w:rsidR="00C61B28" w:rsidRPr="00C568C1" w:rsidRDefault="00C61B28">
      <w:pPr>
        <w:pStyle w:val="ListParagraph"/>
        <w:numPr>
          <w:ilvl w:val="1"/>
          <w:numId w:val="1"/>
        </w:numPr>
        <w:tabs>
          <w:tab w:val="left" w:pos="1102"/>
        </w:tabs>
        <w:ind w:right="390"/>
        <w:rPr>
          <w:sz w:val="24"/>
          <w:lang w:val="es-ES"/>
        </w:rPr>
      </w:pPr>
      <w:r w:rsidRPr="00C568C1">
        <w:rPr>
          <w:sz w:val="24"/>
          <w:lang w:val="es-ES"/>
        </w:rPr>
        <w:t>El encubrimiento del intrusismo profesional, o la colaboración en la realización de actividades propias de la profesión por quien no reúna la debida aptitud legal para ello, cuando dichas conductas hayan sido previamente apreciadas por sentencia firme,</w:t>
      </w:r>
    </w:p>
    <w:p w:rsidR="00C61B28" w:rsidRPr="00C568C1" w:rsidRDefault="00C61B28">
      <w:pPr>
        <w:pStyle w:val="ListParagraph"/>
        <w:numPr>
          <w:ilvl w:val="1"/>
          <w:numId w:val="1"/>
        </w:numPr>
        <w:tabs>
          <w:tab w:val="left" w:pos="1102"/>
        </w:tabs>
        <w:ind w:right="391"/>
        <w:rPr>
          <w:sz w:val="24"/>
          <w:lang w:val="es-ES"/>
        </w:rPr>
      </w:pPr>
      <w:r w:rsidRPr="00C568C1">
        <w:rPr>
          <w:sz w:val="24"/>
          <w:lang w:val="es-ES"/>
        </w:rPr>
        <w:t>Las actuaciones profesionales constitutivas de delito apreciadas por sentencia judicial firme, con independencia de la responsabilidad penal o civil que pudiera</w:t>
      </w:r>
      <w:r w:rsidRPr="00C568C1">
        <w:rPr>
          <w:spacing w:val="-21"/>
          <w:sz w:val="24"/>
          <w:lang w:val="es-ES"/>
        </w:rPr>
        <w:t xml:space="preserve"> </w:t>
      </w:r>
      <w:r w:rsidRPr="00C568C1">
        <w:rPr>
          <w:sz w:val="24"/>
          <w:lang w:val="es-ES"/>
        </w:rPr>
        <w:t>exigírsele.</w:t>
      </w:r>
    </w:p>
    <w:p w:rsidR="00C61B28" w:rsidRPr="00C568C1" w:rsidRDefault="00C61B28">
      <w:pPr>
        <w:pStyle w:val="ListParagraph"/>
        <w:numPr>
          <w:ilvl w:val="1"/>
          <w:numId w:val="1"/>
        </w:numPr>
        <w:tabs>
          <w:tab w:val="left" w:pos="1102"/>
        </w:tabs>
        <w:spacing w:line="242" w:lineRule="auto"/>
        <w:ind w:right="388"/>
        <w:rPr>
          <w:sz w:val="24"/>
          <w:lang w:val="es-ES"/>
        </w:rPr>
      </w:pPr>
      <w:r w:rsidRPr="00C568C1">
        <w:rPr>
          <w:sz w:val="24"/>
          <w:lang w:val="es-ES"/>
        </w:rPr>
        <w:t>La emisión de facturas o minutas por conceptos inexistentes o por actuaciones profesionales no</w:t>
      </w:r>
      <w:r w:rsidRPr="00C568C1">
        <w:rPr>
          <w:spacing w:val="-13"/>
          <w:sz w:val="24"/>
          <w:lang w:val="es-ES"/>
        </w:rPr>
        <w:t xml:space="preserve"> </w:t>
      </w:r>
      <w:r w:rsidRPr="00C568C1">
        <w:rPr>
          <w:sz w:val="24"/>
          <w:lang w:val="es-ES"/>
        </w:rPr>
        <w:t>realizadas.</w:t>
      </w:r>
    </w:p>
    <w:p w:rsidR="00C61B28" w:rsidRPr="00C568C1" w:rsidRDefault="00C61B28">
      <w:pPr>
        <w:pStyle w:val="ListParagraph"/>
        <w:numPr>
          <w:ilvl w:val="1"/>
          <w:numId w:val="1"/>
        </w:numPr>
        <w:tabs>
          <w:tab w:val="left" w:pos="1102"/>
        </w:tabs>
        <w:spacing w:before="117"/>
        <w:ind w:right="390"/>
        <w:rPr>
          <w:sz w:val="24"/>
          <w:lang w:val="es-ES"/>
        </w:rPr>
      </w:pPr>
      <w:r w:rsidRPr="00C568C1">
        <w:rPr>
          <w:sz w:val="24"/>
          <w:lang w:val="es-ES"/>
        </w:rPr>
        <w:t>La práctica profesional bajo los efectos de drogas, alcohol o cualquier sustancia que afecte gravemente a la aptitud física o psíquica requerida para el desempeño de su cometido.</w:t>
      </w:r>
    </w:p>
    <w:p w:rsidR="00C61B28" w:rsidRPr="00C568C1" w:rsidRDefault="00C61B28">
      <w:pPr>
        <w:pStyle w:val="ListParagraph"/>
        <w:numPr>
          <w:ilvl w:val="1"/>
          <w:numId w:val="1"/>
        </w:numPr>
        <w:tabs>
          <w:tab w:val="left" w:pos="1102"/>
        </w:tabs>
        <w:ind w:right="388"/>
        <w:rPr>
          <w:sz w:val="24"/>
          <w:lang w:val="es-ES"/>
        </w:rPr>
      </w:pPr>
      <w:r w:rsidRPr="00C568C1">
        <w:rPr>
          <w:sz w:val="24"/>
          <w:lang w:val="es-ES"/>
        </w:rPr>
        <w:t>El incumplimiento de los deberes colegiales y profesionales regulados en los Estatutos, en el Reglamento de Régimen Interior y en el Código Deontológico, cuando de ello resulte un perjuicio muy grave para el Colegio, para otros colegiados o para las personas destinatarias del</w:t>
      </w:r>
      <w:r w:rsidRPr="00C568C1">
        <w:rPr>
          <w:spacing w:val="-12"/>
          <w:sz w:val="24"/>
          <w:lang w:val="es-ES"/>
        </w:rPr>
        <w:t xml:space="preserve"> </w:t>
      </w:r>
      <w:r w:rsidRPr="00C568C1">
        <w:rPr>
          <w:sz w:val="24"/>
          <w:lang w:val="es-ES"/>
        </w:rPr>
        <w:t>servicio.</w:t>
      </w:r>
    </w:p>
    <w:p w:rsidR="00C61B28" w:rsidRPr="00C568C1" w:rsidRDefault="00C61B28">
      <w:pPr>
        <w:pStyle w:val="ListParagraph"/>
        <w:numPr>
          <w:ilvl w:val="1"/>
          <w:numId w:val="1"/>
        </w:numPr>
        <w:tabs>
          <w:tab w:val="left" w:pos="1095"/>
        </w:tabs>
        <w:ind w:left="1094" w:hanging="355"/>
        <w:jc w:val="left"/>
        <w:rPr>
          <w:sz w:val="24"/>
          <w:lang w:val="es-ES"/>
        </w:rPr>
      </w:pPr>
      <w:r w:rsidRPr="00C568C1">
        <w:rPr>
          <w:sz w:val="24"/>
          <w:lang w:val="es-ES"/>
        </w:rPr>
        <w:t>La comisión de, al menos, dos infracciones graves en el plazo de dos</w:t>
      </w:r>
      <w:r w:rsidRPr="00C568C1">
        <w:rPr>
          <w:spacing w:val="-21"/>
          <w:sz w:val="24"/>
          <w:lang w:val="es-ES"/>
        </w:rPr>
        <w:t xml:space="preserve"> </w:t>
      </w:r>
      <w:r w:rsidRPr="00C568C1">
        <w:rPr>
          <w:sz w:val="24"/>
          <w:lang w:val="es-ES"/>
        </w:rPr>
        <w:t>años.</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126" w:name="_bookmark62"/>
      <w:bookmarkEnd w:id="126"/>
      <w:r w:rsidRPr="00C568C1">
        <w:rPr>
          <w:lang w:val="es-ES"/>
        </w:rPr>
        <w:t>DISPOSICIÓN DEROGATORIA ÚNICA</w:t>
      </w:r>
    </w:p>
    <w:p w:rsidR="00C61B28" w:rsidRPr="00C568C1" w:rsidRDefault="00C61B28">
      <w:pPr>
        <w:pStyle w:val="BodyText"/>
        <w:spacing w:before="120"/>
        <w:ind w:left="381"/>
        <w:jc w:val="both"/>
        <w:rPr>
          <w:lang w:val="es-ES"/>
        </w:rPr>
      </w:pPr>
      <w:r w:rsidRPr="00C568C1">
        <w:rPr>
          <w:lang w:val="es-ES"/>
        </w:rPr>
        <w:t>Quedan derogadas las Normas de Deontología Profesional de 28 de junio de 1983.</w:t>
      </w:r>
    </w:p>
    <w:p w:rsidR="00C61B28" w:rsidRPr="00C568C1" w:rsidRDefault="00C61B28">
      <w:pPr>
        <w:pStyle w:val="BodyText"/>
        <w:rPr>
          <w:lang w:val="es-ES"/>
        </w:rPr>
      </w:pPr>
    </w:p>
    <w:p w:rsidR="00C61B28" w:rsidRPr="00C568C1" w:rsidRDefault="00C61B28">
      <w:pPr>
        <w:pStyle w:val="BodyText"/>
        <w:spacing w:before="7"/>
        <w:rPr>
          <w:sz w:val="19"/>
          <w:lang w:val="es-ES"/>
        </w:rPr>
      </w:pPr>
    </w:p>
    <w:p w:rsidR="00C61B28" w:rsidRPr="00C568C1" w:rsidRDefault="00C61B28">
      <w:pPr>
        <w:pStyle w:val="Heading2"/>
        <w:rPr>
          <w:lang w:val="es-ES"/>
        </w:rPr>
      </w:pPr>
      <w:bookmarkStart w:id="127" w:name="_bookmark63"/>
      <w:bookmarkEnd w:id="127"/>
      <w:r w:rsidRPr="00C568C1">
        <w:rPr>
          <w:lang w:val="es-ES"/>
        </w:rPr>
        <w:t>DISPOSICIÓN FINAL ÚNICA</w:t>
      </w:r>
    </w:p>
    <w:p w:rsidR="00C61B28" w:rsidRPr="00C568C1" w:rsidRDefault="00C61B28">
      <w:pPr>
        <w:pStyle w:val="BodyText"/>
        <w:spacing w:before="122"/>
        <w:ind w:left="381" w:right="387"/>
        <w:jc w:val="both"/>
        <w:rPr>
          <w:lang w:val="es-ES"/>
        </w:rPr>
      </w:pPr>
      <w:r w:rsidRPr="00C568C1">
        <w:rPr>
          <w:lang w:val="es-ES"/>
        </w:rPr>
        <w:t>El presente Código Deontológico entrará en vigor el día 1 de abril de 2016. El apartado IV. Calificación de las Faltas del presente Código Deontológico, se mantendrá en vigor hasta que sean aprobados los nuevos Estatutos Generales de los Colegios Oficiales de Ingenieros Agrónomos y de su Consejo General.</w:t>
      </w:r>
    </w:p>
    <w:p w:rsidR="00C61B28" w:rsidRPr="00C568C1" w:rsidRDefault="00C61B28">
      <w:pPr>
        <w:jc w:val="both"/>
        <w:rPr>
          <w:lang w:val="es-ES"/>
        </w:rPr>
        <w:sectPr w:rsidR="00C61B28" w:rsidRPr="00C568C1">
          <w:pgSz w:w="11910" w:h="16840"/>
          <w:pgMar w:top="1780" w:right="740" w:bottom="800" w:left="1320" w:header="714" w:footer="609" w:gutter="0"/>
          <w:cols w:space="720"/>
        </w:sect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rPr>
          <w:sz w:val="20"/>
          <w:lang w:val="es-ES"/>
        </w:rPr>
      </w:pPr>
    </w:p>
    <w:p w:rsidR="00C61B28" w:rsidRPr="00C568C1" w:rsidRDefault="00C61B28">
      <w:pPr>
        <w:pStyle w:val="BodyText"/>
        <w:spacing w:before="8"/>
        <w:rPr>
          <w:sz w:val="26"/>
          <w:lang w:val="es-ES"/>
        </w:rPr>
      </w:pPr>
    </w:p>
    <w:p w:rsidR="00C61B28" w:rsidRPr="00C568C1" w:rsidRDefault="00C61B28">
      <w:pPr>
        <w:spacing w:line="671" w:lineRule="exact"/>
        <w:ind w:right="786"/>
        <w:jc w:val="right"/>
        <w:rPr>
          <w:b/>
          <w:sz w:val="56"/>
          <w:lang w:val="es-ES"/>
        </w:rPr>
      </w:pPr>
      <w:r>
        <w:rPr>
          <w:noProof/>
          <w:lang w:val="es-ES" w:eastAsia="es-ES"/>
        </w:rPr>
        <w:pict>
          <v:shape id="image4.jpeg" o:spid="_x0000_s1074" type="#_x0000_t75" style="position:absolute;left:0;text-align:left;margin-left:362.6pt;margin-top:-11.75pt;width:49.85pt;height:49.55pt;z-index:251651072;visibility:visible;mso-wrap-distance-left:0;mso-wrap-distance-right:0;mso-position-horizontal-relative:page">
            <v:imagedata r:id="rId15" o:title=""/>
            <w10:wrap anchorx="page"/>
          </v:shape>
        </w:pict>
      </w:r>
      <w:r w:rsidRPr="00C568C1">
        <w:rPr>
          <w:b/>
          <w:sz w:val="56"/>
          <w:lang w:val="es-ES"/>
        </w:rPr>
        <w:t>CGCOIA</w:t>
      </w:r>
    </w:p>
    <w:p w:rsidR="00C61B28" w:rsidRPr="00C568C1" w:rsidRDefault="00C61B28">
      <w:pPr>
        <w:pStyle w:val="BodyText"/>
        <w:spacing w:before="6"/>
        <w:rPr>
          <w:b/>
          <w:sz w:val="15"/>
          <w:lang w:val="es-ES"/>
        </w:rPr>
      </w:pPr>
      <w:r>
        <w:rPr>
          <w:noProof/>
          <w:lang w:val="es-ES" w:eastAsia="es-ES"/>
        </w:rPr>
        <w:pict>
          <v:group id="_x0000_s1075" style="position:absolute;margin-left:318.5pt;margin-top:11.45pt;width:228.25pt;height:1.45pt;z-index:251649024;mso-wrap-distance-left:0;mso-wrap-distance-right:0;mso-position-horizontal-relative:page" coordorigin="6370,229" coordsize="4565,29">
            <v:line id="_x0000_s1076" style="position:absolute" from="6384,243" to="8335,243" strokecolor="#76923b" strokeweight="1.44pt"/>
            <v:line id="_x0000_s1077" style="position:absolute" from="8335,243" to="8364,243" strokecolor="#76923b" strokeweight="1.44pt"/>
            <v:line id="_x0000_s1078" style="position:absolute" from="8364,243" to="10920,243" strokecolor="#76923b" strokeweight="1.44pt"/>
            <w10:wrap type="topAndBottom" anchorx="page"/>
          </v:group>
        </w:pict>
      </w:r>
    </w:p>
    <w:p w:rsidR="00C61B28" w:rsidRPr="00C568C1" w:rsidRDefault="00C61B28">
      <w:pPr>
        <w:spacing w:line="314" w:lineRule="exact"/>
        <w:ind w:left="4812"/>
        <w:rPr>
          <w:b/>
          <w:lang w:val="es-ES"/>
        </w:rPr>
      </w:pPr>
      <w:r w:rsidRPr="00C568C1">
        <w:rPr>
          <w:b/>
          <w:sz w:val="28"/>
          <w:lang w:val="es-ES"/>
        </w:rPr>
        <w:t>C</w:t>
      </w:r>
      <w:r w:rsidRPr="00C568C1">
        <w:rPr>
          <w:b/>
          <w:lang w:val="es-ES"/>
        </w:rPr>
        <w:t xml:space="preserve">ONSEJO </w:t>
      </w:r>
      <w:r w:rsidRPr="00C568C1">
        <w:rPr>
          <w:b/>
          <w:sz w:val="28"/>
          <w:lang w:val="es-ES"/>
        </w:rPr>
        <w:t>G</w:t>
      </w:r>
      <w:r w:rsidRPr="00C568C1">
        <w:rPr>
          <w:b/>
          <w:lang w:val="es-ES"/>
        </w:rPr>
        <w:t xml:space="preserve">ENERAL DE </w:t>
      </w:r>
      <w:r w:rsidRPr="00C568C1">
        <w:rPr>
          <w:b/>
          <w:sz w:val="28"/>
          <w:lang w:val="es-ES"/>
        </w:rPr>
        <w:t>C</w:t>
      </w:r>
      <w:r w:rsidRPr="00C568C1">
        <w:rPr>
          <w:b/>
          <w:lang w:val="es-ES"/>
        </w:rPr>
        <w:t xml:space="preserve">OLEGIOS </w:t>
      </w:r>
      <w:r w:rsidRPr="00C568C1">
        <w:rPr>
          <w:b/>
          <w:sz w:val="28"/>
          <w:lang w:val="es-ES"/>
        </w:rPr>
        <w:t>O</w:t>
      </w:r>
      <w:r w:rsidRPr="00C568C1">
        <w:rPr>
          <w:b/>
          <w:lang w:val="es-ES"/>
        </w:rPr>
        <w:t>FICIALES</w:t>
      </w:r>
    </w:p>
    <w:p w:rsidR="00C61B28" w:rsidRDefault="00C61B28">
      <w:pPr>
        <w:spacing w:line="341" w:lineRule="exact"/>
        <w:ind w:left="4812"/>
        <w:rPr>
          <w:b/>
        </w:rPr>
      </w:pPr>
      <w:r>
        <w:rPr>
          <w:b/>
        </w:rPr>
        <w:t xml:space="preserve">DE </w:t>
      </w:r>
      <w:r>
        <w:rPr>
          <w:b/>
          <w:sz w:val="28"/>
        </w:rPr>
        <w:t>I</w:t>
      </w:r>
      <w:r>
        <w:rPr>
          <w:b/>
        </w:rPr>
        <w:t xml:space="preserve">NGENIEROS </w:t>
      </w:r>
      <w:r>
        <w:rPr>
          <w:b/>
          <w:sz w:val="28"/>
        </w:rPr>
        <w:t>A</w:t>
      </w:r>
      <w:r>
        <w:rPr>
          <w:b/>
        </w:rPr>
        <w:t>GRÓNOMOS</w:t>
      </w:r>
    </w:p>
    <w:p w:rsidR="00C61B28" w:rsidRDefault="00C61B28">
      <w:pPr>
        <w:pStyle w:val="BodyText"/>
        <w:spacing w:line="98" w:lineRule="exact"/>
        <w:ind w:left="4704"/>
        <w:rPr>
          <w:sz w:val="9"/>
        </w:rPr>
      </w:pPr>
      <w:r>
        <w:rPr>
          <w:noProof/>
          <w:lang w:val="es-ES" w:eastAsia="es-ES"/>
        </w:rPr>
      </w:r>
      <w:r w:rsidRPr="00C11489">
        <w:rPr>
          <w:position w:val="-1"/>
          <w:sz w:val="9"/>
        </w:rPr>
        <w:pict>
          <v:group id="_x0000_s1079" style="width:226.8pt;height:4.95pt;mso-position-horizontal-relative:char;mso-position-vertical-relative:line" coordsize="4536,99">
            <v:rect id="_x0000_s1080" style="position:absolute;width:108;height:98" fillcolor="#c2d59b" stroked="f"/>
            <v:rect id="_x0000_s1081" style="position:absolute;left:4428;width:108;height:98" fillcolor="#c2d59b" stroked="f"/>
            <v:rect id="_x0000_s1082" style="position:absolute;left:108;width:4320;height:98" fillcolor="#c2d59b" stroked="f"/>
            <w10:anchorlock/>
          </v:group>
        </w:pict>
      </w:r>
    </w:p>
    <w:p w:rsidR="00C61B28" w:rsidRPr="00C568C1" w:rsidRDefault="00C61B28">
      <w:pPr>
        <w:ind w:left="4812" w:right="1346"/>
        <w:rPr>
          <w:b/>
          <w:sz w:val="20"/>
          <w:lang w:val="es-ES"/>
        </w:rPr>
      </w:pPr>
      <w:r w:rsidRPr="00C568C1">
        <w:rPr>
          <w:b/>
          <w:sz w:val="20"/>
          <w:lang w:val="es-ES"/>
        </w:rPr>
        <w:t>C/ Santa Cruz de Marcenado, 11 – 1º C 28015 Madrid</w:t>
      </w:r>
    </w:p>
    <w:p w:rsidR="00C61B28" w:rsidRPr="00C568C1" w:rsidRDefault="00C61B28">
      <w:pPr>
        <w:spacing w:line="243" w:lineRule="exact"/>
        <w:ind w:left="4812"/>
        <w:rPr>
          <w:b/>
          <w:sz w:val="20"/>
          <w:lang w:val="es-ES"/>
        </w:rPr>
      </w:pPr>
      <w:r w:rsidRPr="00C568C1">
        <w:rPr>
          <w:b/>
          <w:sz w:val="20"/>
          <w:lang w:val="es-ES"/>
        </w:rPr>
        <w:t>(+34) 915484619 – 915597011 - 616205318</w:t>
      </w:r>
    </w:p>
    <w:p w:rsidR="00C61B28" w:rsidRPr="00C568C1" w:rsidRDefault="00C61B28">
      <w:pPr>
        <w:ind w:left="4812" w:right="1507"/>
        <w:rPr>
          <w:sz w:val="20"/>
          <w:lang w:val="es-ES"/>
        </w:rPr>
      </w:pPr>
      <w:r>
        <w:rPr>
          <w:noProof/>
          <w:lang w:val="es-ES" w:eastAsia="es-ES"/>
        </w:rPr>
        <w:pict>
          <v:shape id="image5.jpeg" o:spid="_x0000_s1083" type="#_x0000_t75" style="position:absolute;left:0;text-align:left;margin-left:325.95pt;margin-top:24.55pt;width:24.75pt;height:19.5pt;z-index:251650048;visibility:visible;mso-wrap-distance-left:0;mso-wrap-distance-right:0;mso-position-horizontal-relative:page">
            <v:imagedata r:id="rId16" o:title=""/>
            <w10:wrap anchorx="page"/>
          </v:shape>
        </w:pict>
      </w:r>
      <w:hyperlink r:id="rId17">
        <w:r w:rsidRPr="00C568C1">
          <w:rPr>
            <w:color w:val="0000FF"/>
            <w:sz w:val="20"/>
            <w:u w:val="single" w:color="0000FF"/>
            <w:lang w:val="es-ES"/>
          </w:rPr>
          <w:t xml:space="preserve">c.g.agro@iies.es </w:t>
        </w:r>
      </w:hyperlink>
      <w:r w:rsidRPr="00C568C1">
        <w:rPr>
          <w:sz w:val="20"/>
          <w:lang w:val="es-ES"/>
        </w:rPr>
        <w:t xml:space="preserve">– </w:t>
      </w:r>
      <w:hyperlink r:id="rId18">
        <w:r w:rsidRPr="00C568C1">
          <w:rPr>
            <w:color w:val="0000FF"/>
            <w:sz w:val="20"/>
            <w:u w:val="single" w:color="0000FF"/>
            <w:lang w:val="es-ES"/>
          </w:rPr>
          <w:t xml:space="preserve">cgcoia@cgcoia.org </w:t>
        </w:r>
      </w:hyperlink>
      <w:hyperlink r:id="rId19">
        <w:r w:rsidRPr="00C568C1">
          <w:rPr>
            <w:color w:val="0000FF"/>
            <w:sz w:val="20"/>
            <w:u w:val="single" w:color="0000FF"/>
            <w:lang w:val="es-ES"/>
          </w:rPr>
          <w:t>www.ingenieroagronomo.org</w:t>
        </w:r>
      </w:hyperlink>
    </w:p>
    <w:p w:rsidR="00C61B28" w:rsidRDefault="00C61B28">
      <w:pPr>
        <w:spacing w:before="99"/>
        <w:ind w:left="5529"/>
        <w:rPr>
          <w:sz w:val="20"/>
        </w:rPr>
      </w:pPr>
      <w:hyperlink r:id="rId20">
        <w:r>
          <w:rPr>
            <w:color w:val="0000FF"/>
            <w:sz w:val="20"/>
            <w:u w:val="single" w:color="0000FF"/>
          </w:rPr>
          <w:t>@CGCOIA</w:t>
        </w:r>
      </w:hyperlink>
    </w:p>
    <w:sectPr w:rsidR="00C61B28" w:rsidSect="00D36190">
      <w:headerReference w:type="default" r:id="rId21"/>
      <w:footerReference w:type="default" r:id="rId22"/>
      <w:pgSz w:w="11910" w:h="16840"/>
      <w:pgMar w:top="1580" w:right="86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28" w:rsidRDefault="00C61B28" w:rsidP="00D36190">
      <w:r>
        <w:separator/>
      </w:r>
    </w:p>
  </w:endnote>
  <w:endnote w:type="continuationSeparator" w:id="0">
    <w:p w:rsidR="00C61B28" w:rsidRDefault="00C61B28" w:rsidP="00D36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8" w:rsidRDefault="00C61B28">
    <w:pPr>
      <w:pStyle w:val="BodyText"/>
      <w:spacing w:line="14" w:lineRule="auto"/>
      <w:rPr>
        <w:sz w:val="20"/>
      </w:rPr>
    </w:pPr>
    <w:r>
      <w:rPr>
        <w:noProof/>
        <w:lang w:val="es-ES" w:eastAsia="es-ES"/>
      </w:rPr>
      <w:pict>
        <v:line id="_x0000_s2058" style="position:absolute;z-index:-251666432;mso-position-horizontal-relative:page;mso-position-vertical-relative:page" from="92.15pt,807.6pt" to="276.5pt,807.6pt" strokecolor="#4f81bc" strokeweight=".48pt">
          <w10:wrap anchorx="page" anchory="page"/>
        </v:line>
      </w:pict>
    </w:r>
    <w:r>
      <w:rPr>
        <w:noProof/>
        <w:lang w:val="es-ES" w:eastAsia="es-ES"/>
      </w:rPr>
      <w:pict>
        <v:line id="_x0000_s2059" style="position:absolute;z-index:-251665408;mso-position-horizontal-relative:page;mso-position-vertical-relative:page" from="337.9pt,807.6pt" to="522.85pt,807.6pt" strokecolor="#4f81bc" strokeweight=".48pt">
          <w10:wrap anchorx="page" anchory="page"/>
        </v:line>
      </w:pict>
    </w:r>
    <w:r>
      <w:rPr>
        <w:noProof/>
        <w:lang w:val="es-ES" w:eastAsia="es-ES"/>
      </w:rPr>
      <w:pict>
        <v:shapetype id="_x0000_t202" coordsize="21600,21600" o:spt="202" path="m,l,21600r21600,l21600,xe">
          <v:stroke joinstyle="miter"/>
          <v:path gradientshapeok="t" o:connecttype="rect"/>
        </v:shapetype>
        <v:shape id="_x0000_s2060" type="#_x0000_t202" style="position:absolute;margin-left:287.1pt;margin-top:800.5pt;width:40.35pt;height:14pt;z-index:-251664384;mso-position-horizontal-relative:page;mso-position-vertical-relative:page" filled="f" stroked="f">
          <v:textbox inset="0,0,0,0">
            <w:txbxContent>
              <w:p w:rsidR="00C61B28" w:rsidRDefault="00C61B28">
                <w:pPr>
                  <w:pStyle w:val="BodyText"/>
                  <w:spacing w:line="264" w:lineRule="exact"/>
                  <w:ind w:left="20"/>
                </w:pPr>
                <w:r>
                  <w:t>Página I</w:t>
                </w:r>
              </w:p>
            </w:txbxContent>
          </v:textbox>
          <w10:wrap anchorx="page" anchory="page"/>
        </v:shape>
      </w:pict>
    </w:r>
    <w:r>
      <w:rPr>
        <w:noProof/>
        <w:lang w:val="es-ES" w:eastAsia="es-ES"/>
      </w:rPr>
      <w:pict>
        <v:shape id="_x0000_s2061" type="#_x0000_t202" style="position:absolute;margin-left:452.85pt;margin-top:808.85pt;width:63.7pt;height:12pt;z-index:-251663360;mso-position-horizontal-relative:page;mso-position-vertical-relative:page" filled="f" stroked="f">
          <v:textbox inset="0,0,0,0">
            <w:txbxContent>
              <w:p w:rsidR="00C61B28" w:rsidRDefault="00C61B28">
                <w:pPr>
                  <w:spacing w:line="223" w:lineRule="exact"/>
                  <w:ind w:left="20" w:right="-2"/>
                  <w:rPr>
                    <w:b/>
                    <w:i/>
                    <w:sz w:val="20"/>
                  </w:rPr>
                </w:pPr>
                <w:r>
                  <w:rPr>
                    <w:b/>
                    <w:i/>
                    <w:sz w:val="20"/>
                  </w:rPr>
                  <w:t>Marzo de 2016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8" w:rsidRDefault="00C61B28">
    <w:pPr>
      <w:pStyle w:val="BodyText"/>
      <w:spacing w:line="14" w:lineRule="auto"/>
      <w:rPr>
        <w:sz w:val="20"/>
      </w:rPr>
    </w:pPr>
    <w:r>
      <w:rPr>
        <w:noProof/>
        <w:lang w:val="es-ES" w:eastAsia="es-ES"/>
      </w:rPr>
      <w:pict>
        <v:line id="_x0000_s2062" style="position:absolute;z-index:-251662336;mso-position-horizontal-relative:page;mso-position-vertical-relative:page" from="92.15pt,807.6pt" to="276.5pt,807.6pt" strokecolor="#4f81bc" strokeweight=".48pt">
          <w10:wrap anchorx="page" anchory="page"/>
        </v:line>
      </w:pict>
    </w:r>
    <w:r>
      <w:rPr>
        <w:noProof/>
        <w:lang w:val="es-ES" w:eastAsia="es-ES"/>
      </w:rPr>
      <w:pict>
        <v:line id="_x0000_s2063" style="position:absolute;z-index:-251661312;mso-position-horizontal-relative:page;mso-position-vertical-relative:page" from="337.9pt,807.6pt" to="522.85pt,807.6pt" strokecolor="#4f81bc" strokeweight=".48pt">
          <w10:wrap anchorx="page" anchory="page"/>
        </v:line>
      </w:pict>
    </w:r>
    <w:r>
      <w:rPr>
        <w:noProof/>
        <w:lang w:val="es-ES" w:eastAsia="es-ES"/>
      </w:rPr>
      <w:pict>
        <v:shapetype id="_x0000_t202" coordsize="21600,21600" o:spt="202" path="m,l,21600r21600,l21600,xe">
          <v:stroke joinstyle="miter"/>
          <v:path gradientshapeok="t" o:connecttype="rect"/>
        </v:shapetype>
        <v:shape id="_x0000_s2064" type="#_x0000_t202" style="position:absolute;margin-left:285.55pt;margin-top:800.5pt;width:43.3pt;height:14pt;z-index:-251660288;mso-position-horizontal-relative:page;mso-position-vertical-relative:page" filled="f" stroked="f">
          <v:textbox inset="0,0,0,0">
            <w:txbxContent>
              <w:p w:rsidR="00C61B28" w:rsidRDefault="00C61B28">
                <w:pPr>
                  <w:pStyle w:val="BodyText"/>
                  <w:spacing w:line="264" w:lineRule="exact"/>
                  <w:ind w:left="20"/>
                </w:pPr>
                <w:r>
                  <w:t>Página II</w:t>
                </w:r>
              </w:p>
            </w:txbxContent>
          </v:textbox>
          <w10:wrap anchorx="page" anchory="page"/>
        </v:shape>
      </w:pict>
    </w:r>
    <w:r>
      <w:rPr>
        <w:noProof/>
        <w:lang w:val="es-ES" w:eastAsia="es-ES"/>
      </w:rPr>
      <w:pict>
        <v:shape id="_x0000_s2065" type="#_x0000_t202" style="position:absolute;margin-left:452.85pt;margin-top:808.85pt;width:63.7pt;height:12pt;z-index:-251659264;mso-position-horizontal-relative:page;mso-position-vertical-relative:page" filled="f" stroked="f">
          <v:textbox inset="0,0,0,0">
            <w:txbxContent>
              <w:p w:rsidR="00C61B28" w:rsidRDefault="00C61B28">
                <w:pPr>
                  <w:spacing w:line="223" w:lineRule="exact"/>
                  <w:ind w:left="20" w:right="-2"/>
                  <w:rPr>
                    <w:b/>
                    <w:i/>
                    <w:sz w:val="20"/>
                  </w:rPr>
                </w:pPr>
                <w:r>
                  <w:rPr>
                    <w:b/>
                    <w:i/>
                    <w:sz w:val="20"/>
                  </w:rPr>
                  <w:t>Marzo de 2016</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8" w:rsidRDefault="00C61B28">
    <w:pPr>
      <w:pStyle w:val="BodyText"/>
      <w:spacing w:line="14" w:lineRule="auto"/>
      <w:rPr>
        <w:sz w:val="20"/>
      </w:rPr>
    </w:pPr>
    <w:r>
      <w:rPr>
        <w:noProof/>
        <w:lang w:val="es-ES" w:eastAsia="es-ES"/>
      </w:rPr>
      <w:pict>
        <v:line id="_x0000_s2066" style="position:absolute;z-index:-251658240;mso-position-horizontal-relative:page;mso-position-vertical-relative:page" from="79.7pt,807.6pt" to="276.5pt,807.6pt" strokecolor="#4f81bc" strokeweight=".48pt">
          <w10:wrap anchorx="page" anchory="page"/>
        </v:line>
      </w:pict>
    </w:r>
    <w:r>
      <w:rPr>
        <w:noProof/>
        <w:lang w:val="es-ES" w:eastAsia="es-ES"/>
      </w:rPr>
      <w:pict>
        <v:line id="_x0000_s2067" style="position:absolute;z-index:-251657216;mso-position-horizontal-relative:page;mso-position-vertical-relative:page" from="337.9pt,807.6pt" to="544.1pt,807.6pt" strokecolor="#4f81bc" strokeweight=".48pt">
          <w10:wrap anchorx="page" anchory="page"/>
        </v:line>
      </w:pict>
    </w:r>
    <w:r>
      <w:rPr>
        <w:noProof/>
        <w:lang w:val="es-ES" w:eastAsia="es-ES"/>
      </w:rPr>
      <w:pict>
        <v:shapetype id="_x0000_t202" coordsize="21600,21600" o:spt="202" path="m,l,21600r21600,l21600,xe">
          <v:stroke joinstyle="miter"/>
          <v:path gradientshapeok="t" o:connecttype="rect"/>
        </v:shapetype>
        <v:shape id="_x0000_s2068" type="#_x0000_t202" style="position:absolute;margin-left:285.55pt;margin-top:800.5pt;width:44.25pt;height:14pt;z-index:-251656192;mso-position-horizontal-relative:page;mso-position-vertical-relative:page" filled="f" stroked="f">
          <v:textbox inset="0,0,0,0">
            <w:txbxContent>
              <w:p w:rsidR="00C61B28" w:rsidRDefault="00C61B28">
                <w:pPr>
                  <w:pStyle w:val="BodyText"/>
                  <w:spacing w:line="264" w:lineRule="exact"/>
                  <w:ind w:left="20"/>
                </w:pPr>
                <w:r>
                  <w:t xml:space="preserve">Página </w:t>
                </w:r>
                <w:fldSimple w:instr=" PAGE ">
                  <w:r>
                    <w:rPr>
                      <w:noProof/>
                    </w:rPr>
                    <w:t>9</w:t>
                  </w:r>
                </w:fldSimple>
              </w:p>
            </w:txbxContent>
          </v:textbox>
          <w10:wrap anchorx="page" anchory="page"/>
        </v:shape>
      </w:pict>
    </w:r>
    <w:r>
      <w:rPr>
        <w:noProof/>
        <w:lang w:val="es-ES" w:eastAsia="es-ES"/>
      </w:rPr>
      <w:pict>
        <v:shape id="_x0000_s2069" type="#_x0000_t202" style="position:absolute;margin-left:475.75pt;margin-top:808.85pt;width:63.7pt;height:12pt;z-index:-251655168;mso-position-horizontal-relative:page;mso-position-vertical-relative:page" filled="f" stroked="f">
          <v:textbox inset="0,0,0,0">
            <w:txbxContent>
              <w:p w:rsidR="00C61B28" w:rsidRDefault="00C61B28">
                <w:pPr>
                  <w:spacing w:line="223" w:lineRule="exact"/>
                  <w:ind w:left="20" w:right="-2"/>
                  <w:rPr>
                    <w:b/>
                    <w:i/>
                    <w:sz w:val="20"/>
                  </w:rPr>
                </w:pPr>
                <w:r>
                  <w:rPr>
                    <w:b/>
                    <w:i/>
                    <w:sz w:val="20"/>
                  </w:rPr>
                  <w:t>Marzo de 2016</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8" w:rsidRDefault="00C61B28">
    <w:pPr>
      <w:pStyle w:val="BodyText"/>
      <w:spacing w:line="14" w:lineRule="auto"/>
      <w:rPr>
        <w:sz w:val="20"/>
      </w:rPr>
    </w:pPr>
    <w:r>
      <w:rPr>
        <w:noProof/>
        <w:lang w:val="es-ES" w:eastAsia="es-ES"/>
      </w:rPr>
      <w:pict>
        <v:line id="_x0000_s2070" style="position:absolute;z-index:-251654144;mso-position-horizontal-relative:page;mso-position-vertical-relative:page" from="79.7pt,807.6pt" to="276.5pt,807.6pt" strokecolor="#4f81bc" strokeweight=".48pt">
          <w10:wrap anchorx="page" anchory="page"/>
        </v:line>
      </w:pict>
    </w:r>
    <w:r>
      <w:rPr>
        <w:noProof/>
        <w:lang w:val="es-ES" w:eastAsia="es-ES"/>
      </w:rPr>
      <w:pict>
        <v:line id="_x0000_s2071" style="position:absolute;z-index:-251653120;mso-position-horizontal-relative:page;mso-position-vertical-relative:page" from="337.9pt,807.6pt" to="544.1pt,807.6pt" strokecolor="#4f81bc" strokeweight=".48pt">
          <w10:wrap anchorx="page" anchory="page"/>
        </v:line>
      </w:pict>
    </w:r>
    <w:r>
      <w:rPr>
        <w:noProof/>
        <w:lang w:val="es-ES" w:eastAsia="es-ES"/>
      </w:rPr>
      <w:pict>
        <v:shapetype id="_x0000_t202" coordsize="21600,21600" o:spt="202" path="m,l,21600r21600,l21600,xe">
          <v:stroke joinstyle="miter"/>
          <v:path gradientshapeok="t" o:connecttype="rect"/>
        </v:shapetype>
        <v:shape id="_x0000_s2072" type="#_x0000_t202" style="position:absolute;margin-left:282.55pt;margin-top:800.5pt;width:49.4pt;height:14pt;z-index:-251652096;mso-position-horizontal-relative:page;mso-position-vertical-relative:page" filled="f" stroked="f">
          <v:textbox inset="0,0,0,0">
            <w:txbxContent>
              <w:p w:rsidR="00C61B28" w:rsidRDefault="00C61B28">
                <w:pPr>
                  <w:pStyle w:val="BodyText"/>
                  <w:spacing w:line="264" w:lineRule="exact"/>
                  <w:ind w:left="20"/>
                </w:pPr>
                <w:r>
                  <w:t>Página 10</w:t>
                </w:r>
              </w:p>
            </w:txbxContent>
          </v:textbox>
          <w10:wrap anchorx="page" anchory="page"/>
        </v:shape>
      </w:pict>
    </w:r>
    <w:r>
      <w:rPr>
        <w:noProof/>
        <w:lang w:val="es-ES" w:eastAsia="es-ES"/>
      </w:rPr>
      <w:pict>
        <v:shape id="_x0000_s2073" type="#_x0000_t202" style="position:absolute;margin-left:475.75pt;margin-top:808.85pt;width:63.7pt;height:12pt;z-index:-251651072;mso-position-horizontal-relative:page;mso-position-vertical-relative:page" filled="f" stroked="f">
          <v:textbox inset="0,0,0,0">
            <w:txbxContent>
              <w:p w:rsidR="00C61B28" w:rsidRDefault="00C61B28">
                <w:pPr>
                  <w:spacing w:line="223" w:lineRule="exact"/>
                  <w:ind w:left="20" w:right="-2"/>
                  <w:rPr>
                    <w:b/>
                    <w:i/>
                    <w:sz w:val="20"/>
                  </w:rPr>
                </w:pPr>
                <w:r>
                  <w:rPr>
                    <w:b/>
                    <w:i/>
                    <w:sz w:val="20"/>
                  </w:rPr>
                  <w:t>Marzo de 2016</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8" w:rsidRDefault="00C61B28">
    <w:pPr>
      <w:pStyle w:val="BodyText"/>
      <w:spacing w:line="14" w:lineRule="auto"/>
      <w:rPr>
        <w:sz w:val="20"/>
      </w:rPr>
    </w:pPr>
    <w:r>
      <w:rPr>
        <w:noProof/>
        <w:lang w:val="es-ES" w:eastAsia="es-ES"/>
      </w:rPr>
      <w:pict>
        <v:line id="_x0000_s2074" style="position:absolute;z-index:-251650048;mso-position-horizontal-relative:page;mso-position-vertical-relative:page" from="79.7pt,807.6pt" to="276.5pt,807.6pt" strokecolor="#4f81bc" strokeweight=".48pt">
          <w10:wrap anchorx="page" anchory="page"/>
        </v:line>
      </w:pict>
    </w:r>
    <w:r>
      <w:rPr>
        <w:noProof/>
        <w:lang w:val="es-ES" w:eastAsia="es-ES"/>
      </w:rPr>
      <w:pict>
        <v:line id="_x0000_s2075" style="position:absolute;z-index:-251649024;mso-position-horizontal-relative:page;mso-position-vertical-relative:page" from="337.9pt,807.6pt" to="544.1pt,807.6pt" strokecolor="#4f81bc" strokeweight=".48pt">
          <w10:wrap anchorx="page" anchory="page"/>
        </v:line>
      </w:pict>
    </w:r>
    <w:r>
      <w:rPr>
        <w:noProof/>
        <w:lang w:val="es-ES" w:eastAsia="es-ES"/>
      </w:rPr>
      <w:pict>
        <v:shapetype id="_x0000_t202" coordsize="21600,21600" o:spt="202" path="m,l,21600r21600,l21600,xe">
          <v:stroke joinstyle="miter"/>
          <v:path gradientshapeok="t" o:connecttype="rect"/>
        </v:shapetype>
        <v:shape id="_x0000_s2076" type="#_x0000_t202" style="position:absolute;margin-left:282.55pt;margin-top:800.5pt;width:50.45pt;height:14pt;z-index:-251648000;mso-position-horizontal-relative:page;mso-position-vertical-relative:page" filled="f" stroked="f">
          <v:textbox inset="0,0,0,0">
            <w:txbxContent>
              <w:p w:rsidR="00C61B28" w:rsidRDefault="00C61B28">
                <w:pPr>
                  <w:pStyle w:val="BodyText"/>
                  <w:spacing w:line="264" w:lineRule="exact"/>
                  <w:ind w:left="20"/>
                </w:pPr>
                <w:r>
                  <w:t xml:space="preserve">Página </w:t>
                </w:r>
                <w:fldSimple w:instr=" PAGE ">
                  <w:r>
                    <w:rPr>
                      <w:noProof/>
                    </w:rPr>
                    <w:t>13</w:t>
                  </w:r>
                </w:fldSimple>
              </w:p>
            </w:txbxContent>
          </v:textbox>
          <w10:wrap anchorx="page" anchory="page"/>
        </v:shape>
      </w:pict>
    </w:r>
    <w:r>
      <w:rPr>
        <w:noProof/>
        <w:lang w:val="es-ES" w:eastAsia="es-ES"/>
      </w:rPr>
      <w:pict>
        <v:shape id="_x0000_s2077" type="#_x0000_t202" style="position:absolute;margin-left:475.75pt;margin-top:808.85pt;width:63.7pt;height:12pt;z-index:-251646976;mso-position-horizontal-relative:page;mso-position-vertical-relative:page" filled="f" stroked="f">
          <v:textbox inset="0,0,0,0">
            <w:txbxContent>
              <w:p w:rsidR="00C61B28" w:rsidRDefault="00C61B28">
                <w:pPr>
                  <w:spacing w:line="223" w:lineRule="exact"/>
                  <w:ind w:left="20" w:right="-2"/>
                  <w:rPr>
                    <w:b/>
                    <w:i/>
                    <w:sz w:val="20"/>
                  </w:rPr>
                </w:pPr>
                <w:r>
                  <w:rPr>
                    <w:b/>
                    <w:i/>
                    <w:sz w:val="20"/>
                  </w:rPr>
                  <w:t>Marzo de 2016</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8" w:rsidRDefault="00C61B28">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28" w:rsidRDefault="00C61B28" w:rsidP="00D36190">
      <w:r>
        <w:separator/>
      </w:r>
    </w:p>
  </w:footnote>
  <w:footnote w:type="continuationSeparator" w:id="0">
    <w:p w:rsidR="00C61B28" w:rsidRDefault="00C61B28" w:rsidP="00D36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8" w:rsidRDefault="00C61B28">
    <w:pPr>
      <w:pStyle w:val="BodyText"/>
      <w:spacing w:line="14" w:lineRule="auto"/>
      <w:rPr>
        <w:sz w:val="20"/>
      </w:rPr>
    </w:pPr>
    <w:r>
      <w:rPr>
        <w:noProof/>
        <w:lang w:val="es-ES" w:eastAsia="es-ES"/>
      </w:rPr>
      <w:pict>
        <v:shapetype id="_x0000_t202" coordsize="21600,21600" o:spt="202" path="m,l,21600r21600,l21600,xe">
          <v:stroke joinstyle="miter"/>
          <v:path gradientshapeok="t" o:connecttype="rect"/>
        </v:shapetype>
        <v:shape id="_x0000_s2049" type="#_x0000_t202" style="position:absolute;margin-left:143.95pt;margin-top:37.2pt;width:411.55pt;height:52.55pt;z-index:-251668480;mso-position-horizontal-relative:page;mso-position-vertical-relative:page" filled="f" stroked="f">
          <v:textbox inset="0,0,0,0">
            <w:txbxContent>
              <w:p w:rsidR="00C61B28" w:rsidRPr="00C568C1" w:rsidRDefault="00C61B28" w:rsidP="00C568C1">
                <w:pPr>
                  <w:rPr>
                    <w:b/>
                    <w:lang w:val="es-ES"/>
                  </w:rPr>
                </w:pPr>
              </w:p>
              <w:p w:rsidR="00C61B28" w:rsidRPr="00C568C1" w:rsidRDefault="00C61B28" w:rsidP="00C568C1">
                <w:pPr>
                  <w:rPr>
                    <w:b/>
                    <w:lang w:val="es-ES"/>
                  </w:rPr>
                </w:pPr>
                <w:r w:rsidRPr="00C568C1">
                  <w:rPr>
                    <w:b/>
                    <w:lang w:val="es-ES"/>
                  </w:rPr>
                  <w:t xml:space="preserve">       COLEGIO OFICIAL DE INGENIEROS AGRONOMOS DEL PRINCIPADO DE ASTURIAS</w:t>
                </w:r>
              </w:p>
            </w:txbxContent>
          </v:textbox>
          <w10:wrap anchorx="page" anchory="page"/>
        </v:shape>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2050" type="#_x0000_t75" style="position:absolute;margin-left:83.8pt;margin-top:35.7pt;width:51.8pt;height:50.2pt;z-index:-251670528;visibility:visible;mso-wrap-distance-left:0;mso-wrap-distance-right:0;mso-position-horizontal-relative:page;mso-position-vertical-relative:page">
          <v:imagedata r:id="rId1" o:title=""/>
          <w10:wrap anchorx="page" anchory="page"/>
        </v:shape>
      </w:pict>
    </w:r>
    <w:r>
      <w:rPr>
        <w:noProof/>
        <w:lang w:val="es-ES" w:eastAsia="es-ES"/>
      </w:rPr>
      <w:pict>
        <v:group id="_x0000_s2051" style="position:absolute;margin-left:80.15pt;margin-top:89.15pt;width:462.75pt;height:.5pt;z-index:-251669504;mso-position-horizontal-relative:page;mso-position-vertical-relative:page" coordorigin="1603,1783" coordsize="9255,10">
          <v:line id="_x0000_s2052" style="position:absolute" from="1608,1788" to="2794,1788" strokeweight=".48pt"/>
          <v:line id="_x0000_s2053" style="position:absolute" from="2779,1788" to="2789,1788" strokeweight=".48pt"/>
          <v:line id="_x0000_s2054" style="position:absolute" from="2789,1788" to="6173,1788" strokeweight=".48pt"/>
          <v:line id="_x0000_s2055" style="position:absolute" from="6158,1788" to="6168,1788" strokeweight=".48pt"/>
          <v:line id="_x0000_s2056" style="position:absolute" from="6168,1788" to="10853,1788" strokeweight=".48pt"/>
          <w10:wrap anchorx="page" anchory="page"/>
        </v:group>
      </w:pict>
    </w:r>
    <w:r>
      <w:rPr>
        <w:noProof/>
        <w:lang w:val="es-ES" w:eastAsia="es-ES"/>
      </w:rPr>
      <w:pict>
        <v:shape id="_x0000_s2057" type="#_x0000_t202" style="position:absolute;margin-left:404.85pt;margin-top:58.75pt;width:133.4pt;height:31.1pt;z-index:-251667456;mso-position-horizontal-relative:page;mso-position-vertical-relative:page" filled="f" stroked="f">
          <v:textbox inset="0,0,0,0">
            <w:txbxContent>
              <w:p w:rsidR="00C61B28" w:rsidRPr="00C568C1" w:rsidRDefault="00C61B28" w:rsidP="00C568C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8" w:rsidRDefault="00C61B28">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A188E"/>
    <w:multiLevelType w:val="hybridMultilevel"/>
    <w:tmpl w:val="FFFFFFFF"/>
    <w:lvl w:ilvl="0" w:tplc="6352DE8C">
      <w:start w:val="1"/>
      <w:numFmt w:val="lowerLetter"/>
      <w:lvlText w:val="%1)"/>
      <w:lvlJc w:val="left"/>
      <w:pPr>
        <w:ind w:left="1024" w:hanging="360"/>
      </w:pPr>
      <w:rPr>
        <w:rFonts w:ascii="Calibri" w:eastAsia="Times New Roman" w:hAnsi="Calibri" w:cs="Calibri" w:hint="default"/>
        <w:spacing w:val="-23"/>
        <w:w w:val="100"/>
        <w:sz w:val="24"/>
        <w:szCs w:val="24"/>
      </w:rPr>
    </w:lvl>
    <w:lvl w:ilvl="1" w:tplc="37FAD214">
      <w:start w:val="1"/>
      <w:numFmt w:val="bullet"/>
      <w:lvlText w:val="•"/>
      <w:lvlJc w:val="left"/>
      <w:pPr>
        <w:ind w:left="1902" w:hanging="360"/>
      </w:pPr>
      <w:rPr>
        <w:rFonts w:hint="default"/>
      </w:rPr>
    </w:lvl>
    <w:lvl w:ilvl="2" w:tplc="CC743370">
      <w:start w:val="1"/>
      <w:numFmt w:val="bullet"/>
      <w:lvlText w:val="•"/>
      <w:lvlJc w:val="left"/>
      <w:pPr>
        <w:ind w:left="2785" w:hanging="360"/>
      </w:pPr>
      <w:rPr>
        <w:rFonts w:hint="default"/>
      </w:rPr>
    </w:lvl>
    <w:lvl w:ilvl="3" w:tplc="977C08BA">
      <w:start w:val="1"/>
      <w:numFmt w:val="bullet"/>
      <w:lvlText w:val="•"/>
      <w:lvlJc w:val="left"/>
      <w:pPr>
        <w:ind w:left="3667" w:hanging="360"/>
      </w:pPr>
      <w:rPr>
        <w:rFonts w:hint="default"/>
      </w:rPr>
    </w:lvl>
    <w:lvl w:ilvl="4" w:tplc="2ED62F8C">
      <w:start w:val="1"/>
      <w:numFmt w:val="bullet"/>
      <w:lvlText w:val="•"/>
      <w:lvlJc w:val="left"/>
      <w:pPr>
        <w:ind w:left="4550" w:hanging="360"/>
      </w:pPr>
      <w:rPr>
        <w:rFonts w:hint="default"/>
      </w:rPr>
    </w:lvl>
    <w:lvl w:ilvl="5" w:tplc="9E92E046">
      <w:start w:val="1"/>
      <w:numFmt w:val="bullet"/>
      <w:lvlText w:val="•"/>
      <w:lvlJc w:val="left"/>
      <w:pPr>
        <w:ind w:left="5433" w:hanging="360"/>
      </w:pPr>
      <w:rPr>
        <w:rFonts w:hint="default"/>
      </w:rPr>
    </w:lvl>
    <w:lvl w:ilvl="6" w:tplc="8002641A">
      <w:start w:val="1"/>
      <w:numFmt w:val="bullet"/>
      <w:lvlText w:val="•"/>
      <w:lvlJc w:val="left"/>
      <w:pPr>
        <w:ind w:left="6315" w:hanging="360"/>
      </w:pPr>
      <w:rPr>
        <w:rFonts w:hint="default"/>
      </w:rPr>
    </w:lvl>
    <w:lvl w:ilvl="7" w:tplc="B11CF05C">
      <w:start w:val="1"/>
      <w:numFmt w:val="bullet"/>
      <w:lvlText w:val="•"/>
      <w:lvlJc w:val="left"/>
      <w:pPr>
        <w:ind w:left="7198" w:hanging="360"/>
      </w:pPr>
      <w:rPr>
        <w:rFonts w:hint="default"/>
      </w:rPr>
    </w:lvl>
    <w:lvl w:ilvl="8" w:tplc="978A2486">
      <w:start w:val="1"/>
      <w:numFmt w:val="bullet"/>
      <w:lvlText w:val="•"/>
      <w:lvlJc w:val="left"/>
      <w:pPr>
        <w:ind w:left="8081" w:hanging="360"/>
      </w:pPr>
      <w:rPr>
        <w:rFonts w:hint="default"/>
      </w:rPr>
    </w:lvl>
  </w:abstractNum>
  <w:abstractNum w:abstractNumId="1">
    <w:nsid w:val="4E5E34D7"/>
    <w:multiLevelType w:val="hybridMultilevel"/>
    <w:tmpl w:val="FFFFFFFF"/>
    <w:lvl w:ilvl="0" w:tplc="97DA27A0">
      <w:start w:val="1"/>
      <w:numFmt w:val="upperRoman"/>
      <w:lvlText w:val="%1."/>
      <w:lvlJc w:val="left"/>
      <w:pPr>
        <w:ind w:left="566" w:hanging="185"/>
      </w:pPr>
      <w:rPr>
        <w:rFonts w:ascii="Calibri" w:eastAsia="Times New Roman" w:hAnsi="Calibri" w:cs="Calibri" w:hint="default"/>
        <w:b/>
        <w:bCs/>
        <w:w w:val="100"/>
        <w:sz w:val="24"/>
        <w:szCs w:val="24"/>
      </w:rPr>
    </w:lvl>
    <w:lvl w:ilvl="1" w:tplc="A496A3A2">
      <w:start w:val="1"/>
      <w:numFmt w:val="lowerLetter"/>
      <w:lvlText w:val="%2)"/>
      <w:lvlJc w:val="left"/>
      <w:pPr>
        <w:ind w:left="1233" w:hanging="569"/>
      </w:pPr>
      <w:rPr>
        <w:rFonts w:ascii="Calibri" w:eastAsia="Times New Roman" w:hAnsi="Calibri" w:cs="Calibri" w:hint="default"/>
        <w:b/>
        <w:bCs/>
        <w:spacing w:val="-3"/>
        <w:w w:val="100"/>
        <w:sz w:val="24"/>
        <w:szCs w:val="24"/>
      </w:rPr>
    </w:lvl>
    <w:lvl w:ilvl="2" w:tplc="00F65850">
      <w:start w:val="1"/>
      <w:numFmt w:val="lowerLetter"/>
      <w:lvlText w:val="%3)"/>
      <w:lvlJc w:val="left"/>
      <w:pPr>
        <w:ind w:left="1089" w:hanging="312"/>
      </w:pPr>
      <w:rPr>
        <w:rFonts w:ascii="Calibri" w:eastAsia="Times New Roman" w:hAnsi="Calibri" w:cs="Calibri" w:hint="default"/>
        <w:spacing w:val="-4"/>
        <w:w w:val="100"/>
        <w:sz w:val="24"/>
        <w:szCs w:val="24"/>
      </w:rPr>
    </w:lvl>
    <w:lvl w:ilvl="3" w:tplc="8F24F90A">
      <w:start w:val="1"/>
      <w:numFmt w:val="bullet"/>
      <w:lvlText w:val="•"/>
      <w:lvlJc w:val="left"/>
      <w:pPr>
        <w:ind w:left="2315" w:hanging="312"/>
      </w:pPr>
      <w:rPr>
        <w:rFonts w:hint="default"/>
      </w:rPr>
    </w:lvl>
    <w:lvl w:ilvl="4" w:tplc="B61CC97C">
      <w:start w:val="1"/>
      <w:numFmt w:val="bullet"/>
      <w:lvlText w:val="•"/>
      <w:lvlJc w:val="left"/>
      <w:pPr>
        <w:ind w:left="3391" w:hanging="312"/>
      </w:pPr>
      <w:rPr>
        <w:rFonts w:hint="default"/>
      </w:rPr>
    </w:lvl>
    <w:lvl w:ilvl="5" w:tplc="540EF278">
      <w:start w:val="1"/>
      <w:numFmt w:val="bullet"/>
      <w:lvlText w:val="•"/>
      <w:lvlJc w:val="left"/>
      <w:pPr>
        <w:ind w:left="4467" w:hanging="312"/>
      </w:pPr>
      <w:rPr>
        <w:rFonts w:hint="default"/>
      </w:rPr>
    </w:lvl>
    <w:lvl w:ilvl="6" w:tplc="81AAC14E">
      <w:start w:val="1"/>
      <w:numFmt w:val="bullet"/>
      <w:lvlText w:val="•"/>
      <w:lvlJc w:val="left"/>
      <w:pPr>
        <w:ind w:left="5543" w:hanging="312"/>
      </w:pPr>
      <w:rPr>
        <w:rFonts w:hint="default"/>
      </w:rPr>
    </w:lvl>
    <w:lvl w:ilvl="7" w:tplc="7F7E9820">
      <w:start w:val="1"/>
      <w:numFmt w:val="bullet"/>
      <w:lvlText w:val="•"/>
      <w:lvlJc w:val="left"/>
      <w:pPr>
        <w:ind w:left="6619" w:hanging="312"/>
      </w:pPr>
      <w:rPr>
        <w:rFonts w:hint="default"/>
      </w:rPr>
    </w:lvl>
    <w:lvl w:ilvl="8" w:tplc="8B140520">
      <w:start w:val="1"/>
      <w:numFmt w:val="bullet"/>
      <w:lvlText w:val="•"/>
      <w:lvlJc w:val="left"/>
      <w:pPr>
        <w:ind w:left="7694" w:hanging="312"/>
      </w:pPr>
      <w:rPr>
        <w:rFonts w:hint="default"/>
      </w:rPr>
    </w:lvl>
  </w:abstractNum>
  <w:abstractNum w:abstractNumId="2">
    <w:nsid w:val="50C431C9"/>
    <w:multiLevelType w:val="hybridMultilevel"/>
    <w:tmpl w:val="FFFFFFFF"/>
    <w:lvl w:ilvl="0" w:tplc="5F4C5D1E">
      <w:start w:val="1"/>
      <w:numFmt w:val="decimal"/>
      <w:lvlText w:val="%1."/>
      <w:lvlJc w:val="left"/>
      <w:pPr>
        <w:ind w:left="619" w:hanging="238"/>
      </w:pPr>
      <w:rPr>
        <w:rFonts w:ascii="Calibri" w:eastAsia="Times New Roman" w:hAnsi="Calibri" w:cs="Calibri" w:hint="default"/>
        <w:spacing w:val="-2"/>
        <w:w w:val="100"/>
        <w:sz w:val="24"/>
        <w:szCs w:val="24"/>
      </w:rPr>
    </w:lvl>
    <w:lvl w:ilvl="1" w:tplc="B96CEA8C">
      <w:start w:val="1"/>
      <w:numFmt w:val="lowerLetter"/>
      <w:lvlText w:val="%2)"/>
      <w:lvlJc w:val="left"/>
      <w:pPr>
        <w:ind w:left="1101" w:hanging="360"/>
      </w:pPr>
      <w:rPr>
        <w:rFonts w:ascii="Calibri" w:eastAsia="Times New Roman" w:hAnsi="Calibri" w:cs="Calibri" w:hint="default"/>
        <w:spacing w:val="-3"/>
        <w:w w:val="100"/>
        <w:sz w:val="24"/>
        <w:szCs w:val="24"/>
      </w:rPr>
    </w:lvl>
    <w:lvl w:ilvl="2" w:tplc="C3CCFA2C">
      <w:start w:val="1"/>
      <w:numFmt w:val="bullet"/>
      <w:lvlText w:val="•"/>
      <w:lvlJc w:val="left"/>
      <w:pPr>
        <w:ind w:left="1360" w:hanging="360"/>
      </w:pPr>
      <w:rPr>
        <w:rFonts w:hint="default"/>
      </w:rPr>
    </w:lvl>
    <w:lvl w:ilvl="3" w:tplc="F3AEEDD0">
      <w:start w:val="1"/>
      <w:numFmt w:val="bullet"/>
      <w:lvlText w:val="•"/>
      <w:lvlJc w:val="left"/>
      <w:pPr>
        <w:ind w:left="2420" w:hanging="360"/>
      </w:pPr>
      <w:rPr>
        <w:rFonts w:hint="default"/>
      </w:rPr>
    </w:lvl>
    <w:lvl w:ilvl="4" w:tplc="D95EA916">
      <w:start w:val="1"/>
      <w:numFmt w:val="bullet"/>
      <w:lvlText w:val="•"/>
      <w:lvlJc w:val="left"/>
      <w:pPr>
        <w:ind w:left="3481" w:hanging="360"/>
      </w:pPr>
      <w:rPr>
        <w:rFonts w:hint="default"/>
      </w:rPr>
    </w:lvl>
    <w:lvl w:ilvl="5" w:tplc="5D669A54">
      <w:start w:val="1"/>
      <w:numFmt w:val="bullet"/>
      <w:lvlText w:val="•"/>
      <w:lvlJc w:val="left"/>
      <w:pPr>
        <w:ind w:left="4542" w:hanging="360"/>
      </w:pPr>
      <w:rPr>
        <w:rFonts w:hint="default"/>
      </w:rPr>
    </w:lvl>
    <w:lvl w:ilvl="6" w:tplc="33025E46">
      <w:start w:val="1"/>
      <w:numFmt w:val="bullet"/>
      <w:lvlText w:val="•"/>
      <w:lvlJc w:val="left"/>
      <w:pPr>
        <w:ind w:left="5603" w:hanging="360"/>
      </w:pPr>
      <w:rPr>
        <w:rFonts w:hint="default"/>
      </w:rPr>
    </w:lvl>
    <w:lvl w:ilvl="7" w:tplc="2CC4AAC6">
      <w:start w:val="1"/>
      <w:numFmt w:val="bullet"/>
      <w:lvlText w:val="•"/>
      <w:lvlJc w:val="left"/>
      <w:pPr>
        <w:ind w:left="6664" w:hanging="360"/>
      </w:pPr>
      <w:rPr>
        <w:rFonts w:hint="default"/>
      </w:rPr>
    </w:lvl>
    <w:lvl w:ilvl="8" w:tplc="06AC3F9E">
      <w:start w:val="1"/>
      <w:numFmt w:val="bullet"/>
      <w:lvlText w:val="•"/>
      <w:lvlJc w:val="left"/>
      <w:pPr>
        <w:ind w:left="7724" w:hanging="360"/>
      </w:pPr>
      <w:rPr>
        <w:rFonts w:hint="default"/>
      </w:rPr>
    </w:lvl>
  </w:abstractNum>
  <w:abstractNum w:abstractNumId="3">
    <w:nsid w:val="75621069"/>
    <w:multiLevelType w:val="hybridMultilevel"/>
    <w:tmpl w:val="FFFFFFFF"/>
    <w:lvl w:ilvl="0" w:tplc="9732E608">
      <w:start w:val="1"/>
      <w:numFmt w:val="lowerLetter"/>
      <w:lvlText w:val="%1)"/>
      <w:lvlJc w:val="left"/>
      <w:pPr>
        <w:ind w:left="1233" w:hanging="569"/>
      </w:pPr>
      <w:rPr>
        <w:rFonts w:ascii="Calibri" w:eastAsia="Times New Roman" w:hAnsi="Calibri" w:cs="Calibri" w:hint="default"/>
        <w:spacing w:val="-3"/>
        <w:w w:val="100"/>
        <w:sz w:val="24"/>
        <w:szCs w:val="24"/>
      </w:rPr>
    </w:lvl>
    <w:lvl w:ilvl="1" w:tplc="4C3609B8">
      <w:start w:val="1"/>
      <w:numFmt w:val="bullet"/>
      <w:lvlText w:val="•"/>
      <w:lvlJc w:val="left"/>
      <w:pPr>
        <w:ind w:left="2100" w:hanging="569"/>
      </w:pPr>
      <w:rPr>
        <w:rFonts w:hint="default"/>
      </w:rPr>
    </w:lvl>
    <w:lvl w:ilvl="2" w:tplc="55EEED08">
      <w:start w:val="1"/>
      <w:numFmt w:val="bullet"/>
      <w:lvlText w:val="•"/>
      <w:lvlJc w:val="left"/>
      <w:pPr>
        <w:ind w:left="2961" w:hanging="569"/>
      </w:pPr>
      <w:rPr>
        <w:rFonts w:hint="default"/>
      </w:rPr>
    </w:lvl>
    <w:lvl w:ilvl="3" w:tplc="DD3A8650">
      <w:start w:val="1"/>
      <w:numFmt w:val="bullet"/>
      <w:lvlText w:val="•"/>
      <w:lvlJc w:val="left"/>
      <w:pPr>
        <w:ind w:left="3821" w:hanging="569"/>
      </w:pPr>
      <w:rPr>
        <w:rFonts w:hint="default"/>
      </w:rPr>
    </w:lvl>
    <w:lvl w:ilvl="4" w:tplc="0D9C65F0">
      <w:start w:val="1"/>
      <w:numFmt w:val="bullet"/>
      <w:lvlText w:val="•"/>
      <w:lvlJc w:val="left"/>
      <w:pPr>
        <w:ind w:left="4682" w:hanging="569"/>
      </w:pPr>
      <w:rPr>
        <w:rFonts w:hint="default"/>
      </w:rPr>
    </w:lvl>
    <w:lvl w:ilvl="5" w:tplc="2564EF58">
      <w:start w:val="1"/>
      <w:numFmt w:val="bullet"/>
      <w:lvlText w:val="•"/>
      <w:lvlJc w:val="left"/>
      <w:pPr>
        <w:ind w:left="5543" w:hanging="569"/>
      </w:pPr>
      <w:rPr>
        <w:rFonts w:hint="default"/>
      </w:rPr>
    </w:lvl>
    <w:lvl w:ilvl="6" w:tplc="A24CC9F2">
      <w:start w:val="1"/>
      <w:numFmt w:val="bullet"/>
      <w:lvlText w:val="•"/>
      <w:lvlJc w:val="left"/>
      <w:pPr>
        <w:ind w:left="6403" w:hanging="569"/>
      </w:pPr>
      <w:rPr>
        <w:rFonts w:hint="default"/>
      </w:rPr>
    </w:lvl>
    <w:lvl w:ilvl="7" w:tplc="04AEC2A8">
      <w:start w:val="1"/>
      <w:numFmt w:val="bullet"/>
      <w:lvlText w:val="•"/>
      <w:lvlJc w:val="left"/>
      <w:pPr>
        <w:ind w:left="7264" w:hanging="569"/>
      </w:pPr>
      <w:rPr>
        <w:rFonts w:hint="default"/>
      </w:rPr>
    </w:lvl>
    <w:lvl w:ilvl="8" w:tplc="2EBC6100">
      <w:start w:val="1"/>
      <w:numFmt w:val="bullet"/>
      <w:lvlText w:val="•"/>
      <w:lvlJc w:val="left"/>
      <w:pPr>
        <w:ind w:left="8125" w:hanging="569"/>
      </w:pPr>
      <w:rPr>
        <w:rFonts w:hint="default"/>
      </w:rPr>
    </w:lvl>
  </w:abstractNum>
  <w:abstractNum w:abstractNumId="4">
    <w:nsid w:val="7802465E"/>
    <w:multiLevelType w:val="hybridMultilevel"/>
    <w:tmpl w:val="FFFFFFFF"/>
    <w:lvl w:ilvl="0" w:tplc="7C30C806">
      <w:start w:val="1"/>
      <w:numFmt w:val="upperRoman"/>
      <w:lvlText w:val="%1."/>
      <w:lvlJc w:val="left"/>
      <w:pPr>
        <w:ind w:left="566" w:hanging="185"/>
      </w:pPr>
      <w:rPr>
        <w:rFonts w:ascii="Calibri" w:eastAsia="Times New Roman" w:hAnsi="Calibri" w:cs="Calibri" w:hint="default"/>
        <w:b/>
        <w:bCs/>
        <w:w w:val="100"/>
        <w:sz w:val="24"/>
        <w:szCs w:val="24"/>
      </w:rPr>
    </w:lvl>
    <w:lvl w:ilvl="1" w:tplc="29307714">
      <w:start w:val="1"/>
      <w:numFmt w:val="bullet"/>
      <w:lvlText w:val="•"/>
      <w:lvlJc w:val="left"/>
      <w:pPr>
        <w:ind w:left="1488" w:hanging="185"/>
      </w:pPr>
      <w:rPr>
        <w:rFonts w:hint="default"/>
      </w:rPr>
    </w:lvl>
    <w:lvl w:ilvl="2" w:tplc="B9462628">
      <w:start w:val="1"/>
      <w:numFmt w:val="bullet"/>
      <w:lvlText w:val="•"/>
      <w:lvlJc w:val="left"/>
      <w:pPr>
        <w:ind w:left="2417" w:hanging="185"/>
      </w:pPr>
      <w:rPr>
        <w:rFonts w:hint="default"/>
      </w:rPr>
    </w:lvl>
    <w:lvl w:ilvl="3" w:tplc="14EA9892">
      <w:start w:val="1"/>
      <w:numFmt w:val="bullet"/>
      <w:lvlText w:val="•"/>
      <w:lvlJc w:val="left"/>
      <w:pPr>
        <w:ind w:left="3345" w:hanging="185"/>
      </w:pPr>
      <w:rPr>
        <w:rFonts w:hint="default"/>
      </w:rPr>
    </w:lvl>
    <w:lvl w:ilvl="4" w:tplc="AD923AD6">
      <w:start w:val="1"/>
      <w:numFmt w:val="bullet"/>
      <w:lvlText w:val="•"/>
      <w:lvlJc w:val="left"/>
      <w:pPr>
        <w:ind w:left="4274" w:hanging="185"/>
      </w:pPr>
      <w:rPr>
        <w:rFonts w:hint="default"/>
      </w:rPr>
    </w:lvl>
    <w:lvl w:ilvl="5" w:tplc="72F0DECA">
      <w:start w:val="1"/>
      <w:numFmt w:val="bullet"/>
      <w:lvlText w:val="•"/>
      <w:lvlJc w:val="left"/>
      <w:pPr>
        <w:ind w:left="5203" w:hanging="185"/>
      </w:pPr>
      <w:rPr>
        <w:rFonts w:hint="default"/>
      </w:rPr>
    </w:lvl>
    <w:lvl w:ilvl="6" w:tplc="899EE8A4">
      <w:start w:val="1"/>
      <w:numFmt w:val="bullet"/>
      <w:lvlText w:val="•"/>
      <w:lvlJc w:val="left"/>
      <w:pPr>
        <w:ind w:left="6131" w:hanging="185"/>
      </w:pPr>
      <w:rPr>
        <w:rFonts w:hint="default"/>
      </w:rPr>
    </w:lvl>
    <w:lvl w:ilvl="7" w:tplc="7B701274">
      <w:start w:val="1"/>
      <w:numFmt w:val="bullet"/>
      <w:lvlText w:val="•"/>
      <w:lvlJc w:val="left"/>
      <w:pPr>
        <w:ind w:left="7060" w:hanging="185"/>
      </w:pPr>
      <w:rPr>
        <w:rFonts w:hint="default"/>
      </w:rPr>
    </w:lvl>
    <w:lvl w:ilvl="8" w:tplc="560C8D00">
      <w:start w:val="1"/>
      <w:numFmt w:val="bullet"/>
      <w:lvlText w:val="•"/>
      <w:lvlJc w:val="left"/>
      <w:pPr>
        <w:ind w:left="7989" w:hanging="185"/>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190"/>
    <w:rsid w:val="00372611"/>
    <w:rsid w:val="003D05DD"/>
    <w:rsid w:val="005C16AF"/>
    <w:rsid w:val="006E681B"/>
    <w:rsid w:val="00AD4110"/>
    <w:rsid w:val="00C11489"/>
    <w:rsid w:val="00C568C1"/>
    <w:rsid w:val="00C61B28"/>
    <w:rsid w:val="00D3619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90"/>
    <w:pPr>
      <w:widowControl w:val="0"/>
    </w:pPr>
    <w:rPr>
      <w:rFonts w:cs="Calibri"/>
      <w:lang w:val="en-US" w:eastAsia="en-US"/>
    </w:rPr>
  </w:style>
  <w:style w:type="paragraph" w:styleId="Heading1">
    <w:name w:val="heading 1"/>
    <w:basedOn w:val="Normal"/>
    <w:link w:val="Heading1Char"/>
    <w:uiPriority w:val="99"/>
    <w:qFormat/>
    <w:rsid w:val="00D36190"/>
    <w:pPr>
      <w:spacing w:before="27"/>
      <w:ind w:left="1065" w:right="1003" w:hanging="63"/>
      <w:outlineLvl w:val="0"/>
    </w:pPr>
    <w:rPr>
      <w:b/>
      <w:bCs/>
      <w:sz w:val="36"/>
      <w:szCs w:val="36"/>
      <w:u w:val="single" w:color="000000"/>
    </w:rPr>
  </w:style>
  <w:style w:type="paragraph" w:styleId="Heading2">
    <w:name w:val="heading 2"/>
    <w:basedOn w:val="Normal"/>
    <w:link w:val="Heading2Char"/>
    <w:uiPriority w:val="99"/>
    <w:qFormat/>
    <w:rsid w:val="00D36190"/>
    <w:pPr>
      <w:ind w:left="381"/>
      <w:jc w:val="both"/>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paragraph" w:styleId="TOC1">
    <w:name w:val="toc 1"/>
    <w:basedOn w:val="Normal"/>
    <w:uiPriority w:val="99"/>
    <w:rsid w:val="00D36190"/>
    <w:pPr>
      <w:spacing w:before="120"/>
      <w:ind w:left="381"/>
    </w:pPr>
    <w:rPr>
      <w:b/>
      <w:bCs/>
      <w:sz w:val="24"/>
      <w:szCs w:val="24"/>
    </w:rPr>
  </w:style>
  <w:style w:type="paragraph" w:styleId="TOC2">
    <w:name w:val="toc 2"/>
    <w:basedOn w:val="Normal"/>
    <w:uiPriority w:val="99"/>
    <w:rsid w:val="00D36190"/>
    <w:pPr>
      <w:spacing w:line="290" w:lineRule="exact"/>
      <w:ind w:left="566" w:hanging="185"/>
    </w:pPr>
    <w:rPr>
      <w:b/>
      <w:bCs/>
      <w:i/>
    </w:rPr>
  </w:style>
  <w:style w:type="paragraph" w:styleId="TOC3">
    <w:name w:val="toc 3"/>
    <w:basedOn w:val="Normal"/>
    <w:uiPriority w:val="99"/>
    <w:rsid w:val="00D36190"/>
    <w:pPr>
      <w:ind w:left="760"/>
    </w:pPr>
  </w:style>
  <w:style w:type="paragraph" w:styleId="TOC4">
    <w:name w:val="toc 4"/>
    <w:basedOn w:val="Normal"/>
    <w:uiPriority w:val="99"/>
    <w:rsid w:val="00D36190"/>
    <w:pPr>
      <w:spacing w:before="737"/>
      <w:ind w:left="1065" w:right="1003" w:hanging="63"/>
    </w:pPr>
    <w:rPr>
      <w:b/>
      <w:bCs/>
      <w:sz w:val="36"/>
      <w:szCs w:val="36"/>
      <w:u w:val="single" w:color="000000"/>
    </w:rPr>
  </w:style>
  <w:style w:type="paragraph" w:styleId="BodyText">
    <w:name w:val="Body Text"/>
    <w:basedOn w:val="Normal"/>
    <w:link w:val="BodyTextChar"/>
    <w:uiPriority w:val="99"/>
    <w:rsid w:val="00D36190"/>
    <w:rPr>
      <w:sz w:val="24"/>
      <w:szCs w:val="24"/>
    </w:rPr>
  </w:style>
  <w:style w:type="character" w:customStyle="1" w:styleId="BodyTextChar">
    <w:name w:val="Body Text Char"/>
    <w:basedOn w:val="DefaultParagraphFont"/>
    <w:link w:val="BodyText"/>
    <w:uiPriority w:val="99"/>
    <w:semiHidden/>
    <w:locked/>
    <w:rPr>
      <w:rFonts w:cs="Calibri"/>
      <w:lang w:val="en-US" w:eastAsia="en-US"/>
    </w:rPr>
  </w:style>
  <w:style w:type="paragraph" w:styleId="ListParagraph">
    <w:name w:val="List Paragraph"/>
    <w:basedOn w:val="Normal"/>
    <w:uiPriority w:val="99"/>
    <w:qFormat/>
    <w:rsid w:val="00D36190"/>
    <w:pPr>
      <w:spacing w:before="120"/>
      <w:ind w:left="1101" w:hanging="360"/>
      <w:jc w:val="both"/>
    </w:pPr>
  </w:style>
  <w:style w:type="paragraph" w:customStyle="1" w:styleId="TableParagraph">
    <w:name w:val="Table Paragraph"/>
    <w:basedOn w:val="Normal"/>
    <w:uiPriority w:val="99"/>
    <w:rsid w:val="00D36190"/>
  </w:style>
  <w:style w:type="paragraph" w:styleId="Header">
    <w:name w:val="header"/>
    <w:basedOn w:val="Normal"/>
    <w:link w:val="HeaderChar"/>
    <w:uiPriority w:val="99"/>
    <w:rsid w:val="00C568C1"/>
    <w:pPr>
      <w:tabs>
        <w:tab w:val="center" w:pos="4252"/>
        <w:tab w:val="right" w:pos="8504"/>
      </w:tabs>
    </w:pPr>
  </w:style>
  <w:style w:type="character" w:customStyle="1" w:styleId="HeaderChar">
    <w:name w:val="Header Char"/>
    <w:basedOn w:val="DefaultParagraphFont"/>
    <w:link w:val="Header"/>
    <w:uiPriority w:val="99"/>
    <w:semiHidden/>
    <w:locked/>
    <w:rPr>
      <w:rFonts w:cs="Calibri"/>
      <w:lang w:val="en-US" w:eastAsia="en-US"/>
    </w:rPr>
  </w:style>
  <w:style w:type="paragraph" w:styleId="Footer">
    <w:name w:val="footer"/>
    <w:basedOn w:val="Normal"/>
    <w:link w:val="FooterChar"/>
    <w:uiPriority w:val="99"/>
    <w:rsid w:val="00C568C1"/>
    <w:pPr>
      <w:tabs>
        <w:tab w:val="center" w:pos="4252"/>
        <w:tab w:val="right" w:pos="8504"/>
      </w:tabs>
    </w:pPr>
  </w:style>
  <w:style w:type="character" w:customStyle="1" w:styleId="FooterChar">
    <w:name w:val="Footer Char"/>
    <w:basedOn w:val="DefaultParagraphFont"/>
    <w:link w:val="Footer"/>
    <w:uiPriority w:val="99"/>
    <w:semiHidden/>
    <w:locked/>
    <w:rPr>
      <w:rFonts w:cs="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mailto:cgcoia@cgcoia.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mailto:c.g.agro@iies.e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twitter.com/CGCO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ingenieroagronomo.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5149</Words>
  <Characters>28324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Baldomero Segura García del Río</dc:creator>
  <cp:keywords/>
  <dc:description/>
  <cp:lastModifiedBy>Saenz</cp:lastModifiedBy>
  <cp:revision>2</cp:revision>
  <dcterms:created xsi:type="dcterms:W3CDTF">2016-04-07T07:28:00Z</dcterms:created>
  <dcterms:modified xsi:type="dcterms:W3CDTF">2016-04-07T07:28:00Z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9.1 para Word</vt:lpwstr>
  </property>
</Properties>
</file>